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FB" w:rsidRDefault="007C5EFB" w:rsidP="007C5EFB">
      <w:pPr>
        <w:pBdr>
          <w:top w:val="single" w:sz="4" w:space="1" w:color="auto"/>
          <w:left w:val="single" w:sz="4" w:space="4" w:color="auto"/>
          <w:bottom w:val="single" w:sz="4" w:space="1" w:color="auto"/>
          <w:right w:val="single" w:sz="4" w:space="4" w:color="auto"/>
        </w:pBdr>
        <w:spacing w:before="77" w:after="0" w:line="322" w:lineRule="exact"/>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 xml:space="preserve">ΤΟΜΕΑΣ ΗΛΕΚΤΡΟΛΟΓΙΑΣ, ΗΛΕΚΤΡΟΝΙΚΗΣ </w:t>
      </w:r>
    </w:p>
    <w:p w:rsidR="007C5EFB" w:rsidRPr="007C5EFB" w:rsidRDefault="007C5EFB" w:rsidP="007C5EFB">
      <w:pPr>
        <w:pBdr>
          <w:top w:val="single" w:sz="4" w:space="1" w:color="auto"/>
          <w:left w:val="single" w:sz="4" w:space="4" w:color="auto"/>
          <w:bottom w:val="single" w:sz="4" w:space="1" w:color="auto"/>
          <w:right w:val="single" w:sz="4" w:space="4" w:color="auto"/>
        </w:pBdr>
        <w:spacing w:before="77" w:after="0" w:line="322" w:lineRule="exact"/>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ΚΑΙ ΑΥΤΟΜΑΤΙΣΜΟΥ</w:t>
      </w:r>
    </w:p>
    <w:p w:rsidR="007C5EFB" w:rsidRPr="007C5EFB" w:rsidRDefault="007C5EFB" w:rsidP="007C5EFB">
      <w:pPr>
        <w:pStyle w:v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FAFA"/>
        <w:spacing w:before="0" w:beforeAutospacing="0" w:after="300" w:afterAutospacing="0" w:line="330" w:lineRule="atLeast"/>
        <w:jc w:val="center"/>
        <w:rPr>
          <w:color w:val="333333"/>
          <w:sz w:val="26"/>
          <w:szCs w:val="26"/>
          <w:lang w:val="el-GR"/>
        </w:rPr>
      </w:pPr>
      <w:r w:rsidRPr="007C5EFB">
        <w:rPr>
          <w:b/>
          <w:sz w:val="32"/>
          <w:szCs w:val="32"/>
          <w:lang w:val="el-GR" w:eastAsia="el-GR"/>
        </w:rPr>
        <w:t xml:space="preserve">ΕΙΔΙΚΟΤΗΤΑ: </w:t>
      </w:r>
      <w:r w:rsidRPr="007C5EFB">
        <w:rPr>
          <w:rStyle w:val="a4"/>
          <w:rFonts w:eastAsiaTheme="minorEastAsia"/>
          <w:color w:val="333333"/>
          <w:sz w:val="26"/>
          <w:szCs w:val="26"/>
          <w:lang w:val="el-GR"/>
        </w:rPr>
        <w:t>Τεχνικός Ηλεκτρονικών &amp; Υπολογιστικών Συστημάτων, Εγκαταστάσεων, Δικτύων &amp; Τηλεπικοινωνιών</w:t>
      </w:r>
    </w:p>
    <w:p w:rsidR="007C5EFB" w:rsidRPr="007C5EFB" w:rsidRDefault="007C5EFB" w:rsidP="007C5EFB">
      <w:pPr>
        <w:spacing w:before="77" w:after="0" w:line="322" w:lineRule="exact"/>
        <w:jc w:val="both"/>
        <w:rPr>
          <w:rFonts w:ascii="Times New Roman" w:eastAsia="Times New Roman" w:hAnsi="Times New Roman" w:cs="Times New Roman"/>
          <w:sz w:val="26"/>
          <w:szCs w:val="26"/>
          <w:lang w:eastAsia="el-GR"/>
        </w:rPr>
      </w:pPr>
    </w:p>
    <w:p w:rsidR="007C5EFB" w:rsidRPr="007C5EFB" w:rsidRDefault="008B620B" w:rsidP="007C5EFB">
      <w:pPr>
        <w:numPr>
          <w:ilvl w:val="0"/>
          <w:numId w:val="1"/>
        </w:numPr>
        <w:spacing w:before="77" w:after="0" w:line="322" w:lineRule="exact"/>
        <w:contextualSpacing/>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ΠΕΡΙΓΡΑΦΗ ΕΠΑΓΓΕΛΜΑΤΟΣ ΚΑΙ  </w:t>
      </w:r>
      <w:r w:rsidR="007C5EFB" w:rsidRPr="007C5EFB">
        <w:rPr>
          <w:rFonts w:ascii="Times New Roman" w:eastAsia="Times New Roman" w:hAnsi="Times New Roman" w:cs="Times New Roman"/>
          <w:b/>
          <w:sz w:val="24"/>
          <w:szCs w:val="24"/>
          <w:lang w:eastAsia="el-GR"/>
        </w:rPr>
        <w:t>ΓΕΝΙΚΑ ΧΑΡΑΚΤΗΡΙΣΤΙΚΑ</w:t>
      </w:r>
    </w:p>
    <w:p w:rsidR="007C5EFB" w:rsidRPr="007C5EFB" w:rsidRDefault="007C5EFB" w:rsidP="007C5EFB">
      <w:pPr>
        <w:spacing w:before="77" w:after="0" w:line="322" w:lineRule="exact"/>
        <w:ind w:left="720"/>
        <w:contextualSpacing/>
        <w:rPr>
          <w:rFonts w:ascii="Times New Roman" w:eastAsia="Times New Roman" w:hAnsi="Times New Roman" w:cs="Times New Roman"/>
          <w:b/>
          <w:sz w:val="24"/>
          <w:szCs w:val="24"/>
          <w:lang w:eastAsia="el-GR"/>
        </w:rPr>
      </w:pPr>
    </w:p>
    <w:p w:rsidR="007C5EFB" w:rsidRPr="008C7C89" w:rsidRDefault="000A024B" w:rsidP="00F158C4">
      <w:pPr>
        <w:spacing w:after="0" w:line="240" w:lineRule="auto"/>
        <w:ind w:firstLine="851"/>
        <w:jc w:val="both"/>
        <w:rPr>
          <w:rFonts w:ascii="Times New Roman" w:eastAsia="Times New Roman" w:hAnsi="Times New Roman" w:cs="Times New Roman"/>
          <w:sz w:val="26"/>
          <w:szCs w:val="26"/>
          <w:lang w:eastAsia="el-GR"/>
        </w:rPr>
      </w:pPr>
      <w:r w:rsidRPr="008C7C89">
        <w:rPr>
          <w:rFonts w:ascii="Times New Roman" w:eastAsia="Times New Roman" w:hAnsi="Times New Roman" w:cs="Times New Roman"/>
          <w:sz w:val="26"/>
          <w:szCs w:val="26"/>
          <w:lang w:eastAsia="el-GR"/>
        </w:rPr>
        <w:t>Ο απόφοιτος της ειδικότητας Τεχνικός Ηλεκτρονικών και Υπολογιστικών Συστημάτων, Εγκαταστάσεων,</w:t>
      </w:r>
      <w:r w:rsidRPr="008C7C89">
        <w:rPr>
          <w:rFonts w:ascii="Times New Roman" w:hAnsi="Times New Roman" w:cs="Times New Roman"/>
          <w:sz w:val="26"/>
          <w:szCs w:val="26"/>
        </w:rPr>
        <w:t xml:space="preserve"> </w:t>
      </w:r>
      <w:r w:rsidRPr="008C7C89">
        <w:rPr>
          <w:rFonts w:ascii="Times New Roman" w:eastAsia="Times New Roman" w:hAnsi="Times New Roman" w:cs="Times New Roman"/>
          <w:sz w:val="26"/>
          <w:szCs w:val="26"/>
          <w:lang w:eastAsia="el-GR"/>
        </w:rPr>
        <w:t xml:space="preserve">Δικτύων &amp; Τηλεπικοινωνιών </w:t>
      </w:r>
      <w:r w:rsidR="00DA20B2" w:rsidRPr="008C7C89">
        <w:rPr>
          <w:rFonts w:ascii="Times New Roman" w:eastAsia="Times New Roman" w:hAnsi="Times New Roman" w:cs="Times New Roman"/>
          <w:sz w:val="26"/>
          <w:szCs w:val="26"/>
          <w:lang w:eastAsia="el-GR"/>
        </w:rPr>
        <w:t xml:space="preserve">οφείλει να </w:t>
      </w:r>
      <w:r w:rsidRPr="008C7C89">
        <w:rPr>
          <w:rFonts w:ascii="Times New Roman" w:eastAsia="Times New Roman" w:hAnsi="Times New Roman" w:cs="Times New Roman"/>
          <w:sz w:val="26"/>
          <w:szCs w:val="26"/>
          <w:lang w:eastAsia="el-GR"/>
        </w:rPr>
        <w:t xml:space="preserve">είναι σε θέση να </w:t>
      </w:r>
      <w:r w:rsidRPr="008C7C89">
        <w:rPr>
          <w:rFonts w:ascii="Times New Roman" w:eastAsia="Times New Roman" w:hAnsi="Times New Roman" w:cs="Times New Roman"/>
          <w:b/>
          <w:sz w:val="26"/>
          <w:szCs w:val="26"/>
          <w:lang w:eastAsia="el-GR"/>
        </w:rPr>
        <w:t xml:space="preserve"> </w:t>
      </w:r>
      <w:r w:rsidRPr="008C7C89">
        <w:rPr>
          <w:rFonts w:ascii="Times New Roman" w:eastAsia="Times New Roman" w:hAnsi="Times New Roman" w:cs="Times New Roman"/>
          <w:sz w:val="26"/>
          <w:szCs w:val="26"/>
          <w:lang w:eastAsia="el-GR"/>
        </w:rPr>
        <w:t xml:space="preserve">συναρμολογεί, να εγκαθιστά και να </w:t>
      </w:r>
      <w:r w:rsidR="00DC233E" w:rsidRPr="008C7C89">
        <w:rPr>
          <w:rFonts w:ascii="Times New Roman" w:eastAsia="Times New Roman" w:hAnsi="Times New Roman" w:cs="Times New Roman"/>
          <w:sz w:val="26"/>
          <w:szCs w:val="26"/>
          <w:lang w:eastAsia="el-GR"/>
        </w:rPr>
        <w:t>ελέγχει τη</w:t>
      </w:r>
      <w:r w:rsidRPr="008C7C89">
        <w:rPr>
          <w:rFonts w:ascii="Times New Roman" w:eastAsia="Times New Roman" w:hAnsi="Times New Roman" w:cs="Times New Roman"/>
          <w:sz w:val="26"/>
          <w:szCs w:val="26"/>
          <w:lang w:eastAsia="el-GR"/>
        </w:rPr>
        <w:t xml:space="preserve"> λειτουργία Η/Υ και περιφερειακών συσκευών και δικτύων. Επίσης, </w:t>
      </w:r>
      <w:r w:rsidR="00DA20B2" w:rsidRPr="008C7C89">
        <w:rPr>
          <w:rFonts w:ascii="Times New Roman" w:eastAsia="Times New Roman" w:hAnsi="Times New Roman" w:cs="Times New Roman"/>
          <w:sz w:val="26"/>
          <w:szCs w:val="26"/>
          <w:lang w:eastAsia="el-GR"/>
        </w:rPr>
        <w:t xml:space="preserve">πρέπει να </w:t>
      </w:r>
      <w:r w:rsidRPr="008C7C89">
        <w:rPr>
          <w:rFonts w:ascii="Times New Roman" w:eastAsia="Times New Roman" w:hAnsi="Times New Roman" w:cs="Times New Roman"/>
          <w:sz w:val="26"/>
          <w:szCs w:val="26"/>
          <w:lang w:eastAsia="el-GR"/>
        </w:rPr>
        <w:t>μπορεί να εγκαθιστά δομημένες καλωδιώσεις για δίκτυα υπολογιστών και να προχωρεί σε διάγνωση, συντήρηση και επισκευή βλαβών Η/Υ, περιφερειακών και δικτύων. Στο ίδιο πλα</w:t>
      </w:r>
      <w:r w:rsidR="008B620B" w:rsidRPr="008C7C89">
        <w:rPr>
          <w:rFonts w:ascii="Times New Roman" w:eastAsia="Times New Roman" w:hAnsi="Times New Roman" w:cs="Times New Roman"/>
          <w:sz w:val="26"/>
          <w:szCs w:val="26"/>
          <w:lang w:eastAsia="el-GR"/>
        </w:rPr>
        <w:t>ίσιο</w:t>
      </w:r>
      <w:r w:rsidR="00DA20B2" w:rsidRPr="008C7C89">
        <w:rPr>
          <w:rFonts w:ascii="Times New Roman" w:eastAsia="Times New Roman" w:hAnsi="Times New Roman" w:cs="Times New Roman"/>
          <w:sz w:val="26"/>
          <w:szCs w:val="26"/>
          <w:lang w:eastAsia="el-GR"/>
        </w:rPr>
        <w:t>,</w:t>
      </w:r>
      <w:r w:rsidR="008B620B" w:rsidRPr="008C7C89">
        <w:rPr>
          <w:rFonts w:ascii="Times New Roman" w:eastAsia="Times New Roman" w:hAnsi="Times New Roman" w:cs="Times New Roman"/>
          <w:sz w:val="26"/>
          <w:szCs w:val="26"/>
          <w:lang w:eastAsia="el-GR"/>
        </w:rPr>
        <w:t xml:space="preserve"> έ</w:t>
      </w:r>
      <w:r w:rsidRPr="008C7C89">
        <w:rPr>
          <w:rFonts w:ascii="Times New Roman" w:eastAsia="Times New Roman" w:hAnsi="Times New Roman" w:cs="Times New Roman"/>
          <w:sz w:val="26"/>
          <w:szCs w:val="26"/>
          <w:lang w:eastAsia="el-GR"/>
        </w:rPr>
        <w:t>χει την</w:t>
      </w:r>
      <w:r w:rsidR="008B620B" w:rsidRPr="008C7C89">
        <w:rPr>
          <w:rFonts w:ascii="Times New Roman" w:eastAsia="Times New Roman" w:hAnsi="Times New Roman" w:cs="Times New Roman"/>
          <w:sz w:val="26"/>
          <w:szCs w:val="26"/>
          <w:lang w:eastAsia="el-GR"/>
        </w:rPr>
        <w:t xml:space="preserve"> </w:t>
      </w:r>
      <w:r w:rsidRPr="008C7C89">
        <w:rPr>
          <w:rFonts w:ascii="Times New Roman" w:eastAsia="Times New Roman" w:hAnsi="Times New Roman" w:cs="Times New Roman"/>
          <w:sz w:val="26"/>
          <w:szCs w:val="26"/>
          <w:lang w:eastAsia="el-GR"/>
        </w:rPr>
        <w:t>αρμοδιότητα να κάνει τις εγκαταστάσεις και ρυθμίσεις προγραμμάτων που είναι απαραίτητες για την καλύτερη απόδοση απλών Η/Υ, συνδέσεις περιφερειακών ή Δικτύων και να χειρίζεται προγράμ</w:t>
      </w:r>
      <w:r w:rsidR="008B620B" w:rsidRPr="008C7C89">
        <w:rPr>
          <w:rFonts w:ascii="Times New Roman" w:eastAsia="Times New Roman" w:hAnsi="Times New Roman" w:cs="Times New Roman"/>
          <w:sz w:val="26"/>
          <w:szCs w:val="26"/>
          <w:lang w:eastAsia="el-GR"/>
        </w:rPr>
        <w:t xml:space="preserve">ματα διαχείρισης του Διαδικτύου </w:t>
      </w:r>
      <w:r w:rsidRPr="008C7C89">
        <w:rPr>
          <w:rFonts w:ascii="Times New Roman" w:eastAsia="Times New Roman" w:hAnsi="Times New Roman" w:cs="Times New Roman"/>
          <w:sz w:val="26"/>
          <w:szCs w:val="26"/>
          <w:lang w:eastAsia="el-GR"/>
        </w:rPr>
        <w:t>(λειτουργικά συστήματα, αυτοματισμοί γραφείου, υποστήριξη χρηστών</w:t>
      </w:r>
      <w:r w:rsidR="008B620B" w:rsidRPr="008C7C89">
        <w:rPr>
          <w:rFonts w:ascii="Times New Roman" w:eastAsia="Times New Roman" w:hAnsi="Times New Roman" w:cs="Times New Roman"/>
          <w:sz w:val="26"/>
          <w:szCs w:val="26"/>
          <w:lang w:eastAsia="el-GR"/>
        </w:rPr>
        <w:t xml:space="preserve">. </w:t>
      </w:r>
      <w:r w:rsidR="008C7C89" w:rsidRPr="008C7C89">
        <w:rPr>
          <w:rFonts w:ascii="Times New Roman" w:eastAsia="Times New Roman" w:hAnsi="Times New Roman" w:cs="Times New Roman"/>
          <w:sz w:val="26"/>
          <w:szCs w:val="26"/>
          <w:lang w:eastAsia="el-GR"/>
        </w:rPr>
        <w:t>Επιπλέον,</w:t>
      </w:r>
      <w:r w:rsidR="008B620B" w:rsidRPr="008C7C89">
        <w:rPr>
          <w:rFonts w:ascii="Times New Roman" w:eastAsia="Times New Roman" w:hAnsi="Times New Roman" w:cs="Times New Roman"/>
          <w:sz w:val="26"/>
          <w:szCs w:val="26"/>
          <w:lang w:eastAsia="el-GR"/>
        </w:rPr>
        <w:t xml:space="preserve"> </w:t>
      </w:r>
      <w:r w:rsidR="00DA20B2" w:rsidRPr="008C7C89">
        <w:rPr>
          <w:rFonts w:ascii="Times New Roman" w:eastAsia="Times New Roman" w:hAnsi="Times New Roman" w:cs="Times New Roman"/>
          <w:sz w:val="26"/>
          <w:szCs w:val="26"/>
          <w:lang w:eastAsia="el-GR"/>
        </w:rPr>
        <w:t xml:space="preserve">πρέπει να </w:t>
      </w:r>
      <w:r w:rsidR="008B620B" w:rsidRPr="008C7C89">
        <w:rPr>
          <w:rFonts w:ascii="Times New Roman" w:eastAsia="Times New Roman" w:hAnsi="Times New Roman" w:cs="Times New Roman"/>
          <w:sz w:val="26"/>
          <w:szCs w:val="26"/>
          <w:lang w:eastAsia="el-GR"/>
        </w:rPr>
        <w:t>γνωρίζει σε βάθος πώς να χ</w:t>
      </w:r>
      <w:r w:rsidRPr="008C7C89">
        <w:rPr>
          <w:rFonts w:ascii="Times New Roman" w:eastAsia="Times New Roman" w:hAnsi="Times New Roman" w:cs="Times New Roman"/>
          <w:sz w:val="26"/>
          <w:szCs w:val="26"/>
          <w:lang w:eastAsia="el-GR"/>
        </w:rPr>
        <w:t xml:space="preserve">ειρίζεται προγράμματα διαχείρισης του διαδικτύου και </w:t>
      </w:r>
      <w:r w:rsidR="008B620B" w:rsidRPr="008C7C89">
        <w:rPr>
          <w:rFonts w:ascii="Times New Roman" w:eastAsia="Times New Roman" w:hAnsi="Times New Roman" w:cs="Times New Roman"/>
          <w:sz w:val="26"/>
          <w:szCs w:val="26"/>
          <w:lang w:eastAsia="el-GR"/>
        </w:rPr>
        <w:t xml:space="preserve">να </w:t>
      </w:r>
      <w:r w:rsidRPr="008C7C89">
        <w:rPr>
          <w:rFonts w:ascii="Times New Roman" w:eastAsia="Times New Roman" w:hAnsi="Times New Roman" w:cs="Times New Roman"/>
          <w:sz w:val="26"/>
          <w:szCs w:val="26"/>
          <w:lang w:eastAsia="el-GR"/>
        </w:rPr>
        <w:t>ρυθμίζει τον Η/Υ στα παραπάνω προγράμματα</w:t>
      </w:r>
      <w:r w:rsidR="008B620B" w:rsidRPr="008C7C89">
        <w:rPr>
          <w:rFonts w:ascii="Times New Roman" w:eastAsia="Times New Roman" w:hAnsi="Times New Roman" w:cs="Times New Roman"/>
          <w:sz w:val="26"/>
          <w:szCs w:val="26"/>
          <w:lang w:eastAsia="el-GR"/>
        </w:rPr>
        <w:t>.</w:t>
      </w:r>
      <w:r w:rsidR="008C7C89" w:rsidRPr="008C7C89">
        <w:rPr>
          <w:rFonts w:ascii="Times New Roman" w:hAnsi="Times New Roman" w:cs="Times New Roman"/>
          <w:sz w:val="26"/>
          <w:szCs w:val="26"/>
        </w:rPr>
        <w:t xml:space="preserve"> Τέλος, είναι ο καθ’ </w:t>
      </w:r>
      <w:proofErr w:type="spellStart"/>
      <w:r w:rsidR="008C7C89" w:rsidRPr="008C7C89">
        <w:rPr>
          <w:rFonts w:ascii="Times New Roman" w:hAnsi="Times New Roman" w:cs="Times New Roman"/>
          <w:sz w:val="26"/>
          <w:szCs w:val="26"/>
        </w:rPr>
        <w:t>ύλην</w:t>
      </w:r>
      <w:proofErr w:type="spellEnd"/>
      <w:r w:rsidR="008C7C89" w:rsidRPr="008C7C89">
        <w:rPr>
          <w:rFonts w:ascii="Times New Roman" w:hAnsi="Times New Roman" w:cs="Times New Roman"/>
          <w:sz w:val="26"/>
          <w:szCs w:val="26"/>
        </w:rPr>
        <w:t xml:space="preserve"> αρμόδιος για να </w:t>
      </w:r>
      <w:r w:rsidR="008C7C89" w:rsidRPr="008C7C89">
        <w:rPr>
          <w:rFonts w:ascii="Times New Roman" w:eastAsia="Times New Roman" w:hAnsi="Times New Roman" w:cs="Times New Roman"/>
          <w:sz w:val="26"/>
          <w:szCs w:val="26"/>
          <w:lang w:eastAsia="el-GR"/>
        </w:rPr>
        <w:t>εγκαθιστά, ρυθμίζει και συντηρεί ραδιοτηλεοπτικές συσκευές καταναλωτικού χαρακτήρα</w:t>
      </w:r>
      <w:r w:rsidR="008C7C89">
        <w:rPr>
          <w:rFonts w:ascii="Times New Roman" w:eastAsia="Times New Roman" w:hAnsi="Times New Roman" w:cs="Times New Roman"/>
          <w:sz w:val="26"/>
          <w:szCs w:val="26"/>
          <w:lang w:eastAsia="el-GR"/>
        </w:rPr>
        <w:t xml:space="preserve"> καθώς και για </w:t>
      </w:r>
      <w:r w:rsidR="008C7C89" w:rsidRPr="008C7C89">
        <w:rPr>
          <w:rFonts w:ascii="Times New Roman" w:eastAsia="Times New Roman" w:hAnsi="Times New Roman" w:cs="Times New Roman"/>
          <w:sz w:val="26"/>
          <w:szCs w:val="26"/>
          <w:lang w:eastAsia="el-GR"/>
        </w:rPr>
        <w:t>να τοποθετεί, ρυθμίζει, ελέγχει, συντηρεί και επισκευάζει εγκαταστάσεις κεραιών επίγειας και δορυφορικής λήψης.</w:t>
      </w:r>
    </w:p>
    <w:p w:rsidR="00A95346" w:rsidRPr="00777872" w:rsidRDefault="008C7C89" w:rsidP="00F158C4">
      <w:pPr>
        <w:spacing w:after="0" w:line="240" w:lineRule="auto"/>
        <w:ind w:firstLine="851"/>
        <w:jc w:val="both"/>
        <w:rPr>
          <w:rFonts w:ascii="Times New Roman" w:eastAsia="Times New Roman" w:hAnsi="Times New Roman" w:cs="Times New Roman"/>
          <w:sz w:val="26"/>
          <w:szCs w:val="26"/>
          <w:lang w:eastAsia="el-GR"/>
        </w:rPr>
      </w:pPr>
      <w:r>
        <w:rPr>
          <w:rFonts w:ascii="Times New Roman" w:eastAsia="Times New Roman" w:hAnsi="Times New Roman" w:cs="Times New Roman"/>
          <w:sz w:val="26"/>
          <w:szCs w:val="26"/>
          <w:lang w:eastAsia="el-GR"/>
        </w:rPr>
        <w:t>Όπως γίνεται αντιληπτό από τα παραπάνω, κάθε</w:t>
      </w:r>
      <w:r w:rsidR="00F158C4" w:rsidRPr="008C7C89">
        <w:rPr>
          <w:rFonts w:ascii="Times New Roman" w:eastAsia="Times New Roman" w:hAnsi="Times New Roman" w:cs="Times New Roman"/>
          <w:sz w:val="26"/>
          <w:szCs w:val="26"/>
          <w:lang w:eastAsia="el-GR"/>
        </w:rPr>
        <w:t xml:space="preserve"> εργαζόμενος στον σύγχρονο</w:t>
      </w:r>
      <w:r w:rsidR="00326EC4" w:rsidRPr="008C7C89">
        <w:rPr>
          <w:rFonts w:ascii="Times New Roman" w:eastAsia="Times New Roman" w:hAnsi="Times New Roman" w:cs="Times New Roman"/>
          <w:sz w:val="26"/>
          <w:szCs w:val="26"/>
          <w:lang w:eastAsia="el-GR"/>
        </w:rPr>
        <w:t>, ταχέως εξελισσόμενο</w:t>
      </w:r>
      <w:r w:rsidR="00F158C4" w:rsidRPr="008C7C89">
        <w:rPr>
          <w:rFonts w:ascii="Times New Roman" w:eastAsia="Times New Roman" w:hAnsi="Times New Roman" w:cs="Times New Roman"/>
          <w:sz w:val="26"/>
          <w:szCs w:val="26"/>
          <w:lang w:eastAsia="el-GR"/>
        </w:rPr>
        <w:t xml:space="preserve"> και απαιτητικό αυτό</w:t>
      </w:r>
      <w:r w:rsidR="00326EC4" w:rsidRPr="008C7C89">
        <w:rPr>
          <w:rFonts w:ascii="Times New Roman" w:eastAsia="Times New Roman" w:hAnsi="Times New Roman" w:cs="Times New Roman"/>
          <w:sz w:val="26"/>
          <w:szCs w:val="26"/>
          <w:lang w:eastAsia="el-GR"/>
        </w:rPr>
        <w:t xml:space="preserve"> επαγγελματικό </w:t>
      </w:r>
      <w:r w:rsidR="00F158C4" w:rsidRPr="008C7C89">
        <w:rPr>
          <w:rFonts w:ascii="Times New Roman" w:eastAsia="Times New Roman" w:hAnsi="Times New Roman" w:cs="Times New Roman"/>
          <w:sz w:val="26"/>
          <w:szCs w:val="26"/>
          <w:lang w:eastAsia="el-GR"/>
        </w:rPr>
        <w:t>χώρο χρειάζεται να διαθέτει υπευθυνότητα, δυναμισμό, συνέπεια, μεθοδικότητα και οργάνωση κατά την εκτέλεση των εργασιών του. Επίσης, απαραίτητη είναι η γνώση της νομοθεσίας που αναφέρεται στα δημόσια και ιδιωτικά έργα</w:t>
      </w:r>
      <w:r>
        <w:rPr>
          <w:rFonts w:ascii="Times New Roman" w:eastAsia="Times New Roman" w:hAnsi="Times New Roman" w:cs="Times New Roman"/>
          <w:sz w:val="26"/>
          <w:szCs w:val="26"/>
          <w:lang w:eastAsia="el-GR"/>
        </w:rPr>
        <w:t>, έτσι ώστε να είναι σε θέση να σ</w:t>
      </w:r>
      <w:r w:rsidRPr="008C7C89">
        <w:rPr>
          <w:rFonts w:ascii="Times New Roman" w:eastAsia="Times New Roman" w:hAnsi="Times New Roman" w:cs="Times New Roman"/>
          <w:sz w:val="26"/>
          <w:szCs w:val="26"/>
          <w:lang w:eastAsia="el-GR"/>
        </w:rPr>
        <w:t>υντάσσει οικονομικές και τεχνικές εκθέσεις εφόσον του ζητηθεί.</w:t>
      </w:r>
      <w:r>
        <w:rPr>
          <w:rFonts w:ascii="Times New Roman" w:eastAsia="Times New Roman" w:hAnsi="Times New Roman" w:cs="Times New Roman"/>
          <w:sz w:val="26"/>
          <w:szCs w:val="26"/>
          <w:lang w:eastAsia="el-GR"/>
        </w:rPr>
        <w:t xml:space="preserve"> </w:t>
      </w:r>
      <w:r w:rsidR="00F158C4" w:rsidRPr="008C7C89">
        <w:rPr>
          <w:rFonts w:ascii="Times New Roman" w:eastAsia="Times New Roman" w:hAnsi="Times New Roman" w:cs="Times New Roman"/>
          <w:sz w:val="26"/>
          <w:szCs w:val="26"/>
          <w:lang w:eastAsia="el-GR"/>
        </w:rPr>
        <w:t xml:space="preserve">Οι επαγγελματίες </w:t>
      </w:r>
      <w:r w:rsidR="00092F31" w:rsidRPr="008C7C89">
        <w:rPr>
          <w:rFonts w:ascii="Times New Roman" w:eastAsia="Times New Roman" w:hAnsi="Times New Roman" w:cs="Times New Roman"/>
          <w:sz w:val="26"/>
          <w:szCs w:val="26"/>
          <w:lang w:eastAsia="el-GR"/>
        </w:rPr>
        <w:t>ηλεκτρονικοί</w:t>
      </w:r>
      <w:r w:rsidR="00F158C4" w:rsidRPr="008C7C89">
        <w:rPr>
          <w:rFonts w:ascii="Times New Roman" w:eastAsia="Times New Roman" w:hAnsi="Times New Roman" w:cs="Times New Roman"/>
          <w:sz w:val="26"/>
          <w:szCs w:val="26"/>
          <w:lang w:eastAsia="el-GR"/>
        </w:rPr>
        <w:t xml:space="preserve"> χρειάζεται να είναι προσεκτικοί και τακτικοί και να διαθέτουν σταθερότητα, μεγάλη ακρίβεια και ικανότητα  συντονισμού κινήσεων. Απαραίτητα</w:t>
      </w:r>
      <w:r>
        <w:rPr>
          <w:rFonts w:ascii="Times New Roman" w:eastAsia="Times New Roman" w:hAnsi="Times New Roman" w:cs="Times New Roman"/>
          <w:sz w:val="26"/>
          <w:szCs w:val="26"/>
          <w:lang w:eastAsia="el-GR"/>
        </w:rPr>
        <w:t xml:space="preserve"> προσόντα επίσης</w:t>
      </w:r>
      <w:r w:rsidR="00F158C4" w:rsidRPr="008C7C89">
        <w:rPr>
          <w:rFonts w:ascii="Times New Roman" w:eastAsia="Times New Roman" w:hAnsi="Times New Roman" w:cs="Times New Roman"/>
          <w:sz w:val="26"/>
          <w:szCs w:val="26"/>
          <w:lang w:eastAsia="el-GR"/>
        </w:rPr>
        <w:t xml:space="preserve"> </w:t>
      </w:r>
      <w:r>
        <w:rPr>
          <w:rFonts w:ascii="Times New Roman" w:eastAsia="Times New Roman" w:hAnsi="Times New Roman" w:cs="Times New Roman"/>
          <w:sz w:val="26"/>
          <w:szCs w:val="26"/>
          <w:lang w:eastAsia="el-GR"/>
        </w:rPr>
        <w:t xml:space="preserve">κρίνονται </w:t>
      </w:r>
      <w:r w:rsidR="00F158C4" w:rsidRPr="008C7C89">
        <w:rPr>
          <w:rFonts w:ascii="Times New Roman" w:eastAsia="Times New Roman" w:hAnsi="Times New Roman" w:cs="Times New Roman"/>
          <w:sz w:val="26"/>
          <w:szCs w:val="26"/>
          <w:lang w:eastAsia="el-GR"/>
        </w:rPr>
        <w:t>η επινοητικότητα και ο δυναμισμός</w:t>
      </w:r>
      <w:r>
        <w:rPr>
          <w:rFonts w:ascii="Times New Roman" w:eastAsia="Times New Roman" w:hAnsi="Times New Roman" w:cs="Times New Roman"/>
          <w:sz w:val="26"/>
          <w:szCs w:val="26"/>
          <w:lang w:eastAsia="el-GR"/>
        </w:rPr>
        <w:t>,</w:t>
      </w:r>
      <w:r w:rsidR="00F158C4" w:rsidRPr="008C7C89">
        <w:rPr>
          <w:rFonts w:ascii="Times New Roman" w:eastAsia="Times New Roman" w:hAnsi="Times New Roman" w:cs="Times New Roman"/>
          <w:sz w:val="26"/>
          <w:szCs w:val="26"/>
          <w:lang w:eastAsia="el-GR"/>
        </w:rPr>
        <w:t xml:space="preserve"> καθώς και η επιδεξιότητα στο</w:t>
      </w:r>
      <w:r w:rsidR="00326EC4" w:rsidRPr="008C7C89">
        <w:rPr>
          <w:rFonts w:ascii="Times New Roman" w:eastAsia="Times New Roman" w:hAnsi="Times New Roman" w:cs="Times New Roman"/>
          <w:sz w:val="26"/>
          <w:szCs w:val="26"/>
          <w:lang w:eastAsia="el-GR"/>
        </w:rPr>
        <w:t>ν</w:t>
      </w:r>
      <w:r w:rsidR="00F158C4" w:rsidRPr="008C7C89">
        <w:rPr>
          <w:rFonts w:ascii="Times New Roman" w:eastAsia="Times New Roman" w:hAnsi="Times New Roman" w:cs="Times New Roman"/>
          <w:sz w:val="26"/>
          <w:szCs w:val="26"/>
          <w:lang w:eastAsia="el-GR"/>
        </w:rPr>
        <w:t xml:space="preserve"> χειρισμό εργαλείων και μηχανημάτων και η ικανότητα αντίληψης χώρου, μορφών και σχημάτων. </w:t>
      </w:r>
    </w:p>
    <w:p w:rsidR="00777872" w:rsidRPr="00777872" w:rsidRDefault="00777872" w:rsidP="00F158C4">
      <w:pPr>
        <w:spacing w:after="0" w:line="240" w:lineRule="auto"/>
        <w:ind w:firstLine="851"/>
        <w:jc w:val="both"/>
        <w:rPr>
          <w:rFonts w:ascii="Times New Roman" w:eastAsia="Times New Roman" w:hAnsi="Times New Roman" w:cs="Times New Roman"/>
          <w:sz w:val="26"/>
          <w:szCs w:val="26"/>
          <w:lang w:eastAsia="el-GR"/>
        </w:rPr>
      </w:pPr>
    </w:p>
    <w:p w:rsidR="000A024B" w:rsidRPr="007C5EFB" w:rsidRDefault="000A024B" w:rsidP="00F158C4">
      <w:pPr>
        <w:spacing w:after="0" w:line="240" w:lineRule="auto"/>
        <w:ind w:firstLine="851"/>
        <w:rPr>
          <w:rFonts w:ascii="Times New Roman" w:eastAsia="Times New Roman" w:hAnsi="Times New Roman" w:cs="Times New Roman"/>
          <w:b/>
          <w:sz w:val="20"/>
          <w:szCs w:val="20"/>
          <w:lang w:eastAsia="el-GR"/>
        </w:rPr>
      </w:pPr>
    </w:p>
    <w:p w:rsidR="005E0C5D" w:rsidRDefault="007C5EFB" w:rsidP="005E0C5D">
      <w:pPr>
        <w:numPr>
          <w:ilvl w:val="0"/>
          <w:numId w:val="1"/>
        </w:numPr>
        <w:contextualSpacing/>
        <w:rPr>
          <w:rFonts w:ascii="Times New Roman" w:eastAsiaTheme="minorEastAsia" w:hAnsi="Times New Roman" w:cs="Times New Roman"/>
          <w:b/>
          <w:sz w:val="26"/>
          <w:szCs w:val="26"/>
          <w:lang w:eastAsia="el-GR"/>
        </w:rPr>
      </w:pPr>
      <w:r w:rsidRPr="007C5EFB">
        <w:rPr>
          <w:rFonts w:ascii="Times New Roman" w:eastAsiaTheme="minorEastAsia" w:hAnsi="Times New Roman" w:cs="Times New Roman"/>
          <w:b/>
          <w:sz w:val="26"/>
          <w:szCs w:val="26"/>
          <w:lang w:eastAsia="el-GR"/>
        </w:rPr>
        <w:t>ΣΠΟΥΔΕΣ</w:t>
      </w:r>
    </w:p>
    <w:p w:rsidR="006625D4" w:rsidRDefault="006625D4" w:rsidP="00475976">
      <w:pPr>
        <w:ind w:left="720"/>
        <w:contextualSpacing/>
        <w:rPr>
          <w:rFonts w:ascii="Times New Roman" w:eastAsiaTheme="minorEastAsia" w:hAnsi="Times New Roman" w:cs="Times New Roman"/>
          <w:b/>
          <w:sz w:val="26"/>
          <w:szCs w:val="26"/>
          <w:lang w:eastAsia="el-GR"/>
        </w:rPr>
      </w:pPr>
    </w:p>
    <w:p w:rsidR="00475976" w:rsidRDefault="005E0C5D" w:rsidP="00475976">
      <w:pPr>
        <w:contextualSpacing/>
        <w:jc w:val="both"/>
        <w:rPr>
          <w:rFonts w:ascii="Times New Roman" w:eastAsia="Times New Roman" w:hAnsi="Times New Roman" w:cs="Times New Roman"/>
          <w:sz w:val="26"/>
          <w:szCs w:val="26"/>
          <w:lang w:eastAsia="el-GR"/>
        </w:rPr>
      </w:pPr>
      <w:r>
        <w:rPr>
          <w:rFonts w:ascii="Times New Roman" w:eastAsiaTheme="minorEastAsia" w:hAnsi="Times New Roman" w:cs="Times New Roman"/>
          <w:b/>
          <w:sz w:val="26"/>
          <w:szCs w:val="26"/>
          <w:lang w:eastAsia="el-GR"/>
        </w:rPr>
        <w:t xml:space="preserve">             </w:t>
      </w:r>
      <w:r w:rsidR="007C5EFB" w:rsidRPr="007C5EFB">
        <w:rPr>
          <w:rFonts w:ascii="Times New Roman" w:eastAsia="Times New Roman" w:hAnsi="Times New Roman" w:cs="Times New Roman"/>
          <w:bCs/>
          <w:sz w:val="26"/>
          <w:szCs w:val="26"/>
          <w:lang w:eastAsia="el-GR"/>
        </w:rPr>
        <w:t>Σπουδές πάν</w:t>
      </w:r>
      <w:r w:rsidR="00475976">
        <w:rPr>
          <w:rFonts w:ascii="Times New Roman" w:eastAsia="Times New Roman" w:hAnsi="Times New Roman" w:cs="Times New Roman"/>
          <w:bCs/>
          <w:sz w:val="26"/>
          <w:szCs w:val="26"/>
          <w:lang w:eastAsia="el-GR"/>
        </w:rPr>
        <w:t xml:space="preserve">ω στην ειδικότητα προσφέρονται </w:t>
      </w:r>
      <w:r w:rsidR="00475976">
        <w:rPr>
          <w:rFonts w:ascii="Times New Roman" w:eastAsia="Times New Roman" w:hAnsi="Times New Roman" w:cs="Times New Roman"/>
          <w:b/>
          <w:bCs/>
          <w:sz w:val="26"/>
          <w:szCs w:val="26"/>
          <w:lang w:eastAsia="el-GR"/>
        </w:rPr>
        <w:t>σ</w:t>
      </w:r>
      <w:r w:rsidR="007C5EFB" w:rsidRPr="007C5EFB">
        <w:rPr>
          <w:rFonts w:ascii="Times New Roman" w:eastAsia="Times New Roman" w:hAnsi="Times New Roman" w:cs="Times New Roman"/>
          <w:b/>
          <w:bCs/>
          <w:sz w:val="26"/>
          <w:szCs w:val="26"/>
          <w:lang w:eastAsia="el-GR"/>
        </w:rPr>
        <w:t>τα Επαγγελματικά Λύκεια (ΕΠΑ.Λ.)</w:t>
      </w:r>
      <w:r w:rsidR="007C5EFB" w:rsidRPr="007C5EFB">
        <w:rPr>
          <w:rFonts w:ascii="Times New Roman" w:eastAsia="Times New Roman" w:hAnsi="Times New Roman" w:cs="Times New Roman"/>
          <w:bCs/>
          <w:sz w:val="26"/>
          <w:szCs w:val="26"/>
          <w:lang w:eastAsia="el-GR"/>
        </w:rPr>
        <w:t>, και πιο συγκεκριμένα στην ειδικότητα</w:t>
      </w:r>
      <w:r w:rsidRPr="005E0C5D">
        <w:t xml:space="preserve"> </w:t>
      </w:r>
      <w:r w:rsidRPr="005E0C5D">
        <w:rPr>
          <w:rFonts w:ascii="Times New Roman" w:eastAsia="Times New Roman" w:hAnsi="Times New Roman" w:cs="Times New Roman"/>
          <w:bCs/>
          <w:sz w:val="26"/>
          <w:szCs w:val="26"/>
          <w:lang w:eastAsia="el-GR"/>
        </w:rPr>
        <w:t>του Τεχνικού</w:t>
      </w:r>
      <w:r w:rsidR="007C5EFB" w:rsidRPr="007C5EFB">
        <w:rPr>
          <w:rFonts w:ascii="Times New Roman" w:eastAsia="Times New Roman" w:hAnsi="Times New Roman" w:cs="Times New Roman"/>
          <w:bCs/>
          <w:sz w:val="26"/>
          <w:szCs w:val="26"/>
          <w:lang w:eastAsia="el-GR"/>
        </w:rPr>
        <w:t xml:space="preserve"> </w:t>
      </w:r>
      <w:r w:rsidRPr="005E0C5D">
        <w:rPr>
          <w:rFonts w:ascii="Times New Roman" w:eastAsia="Times New Roman" w:hAnsi="Times New Roman" w:cs="Times New Roman"/>
          <w:bCs/>
          <w:sz w:val="26"/>
          <w:szCs w:val="26"/>
          <w:lang w:eastAsia="el-GR"/>
        </w:rPr>
        <w:t xml:space="preserve">Ηλεκτρονικών &amp; Υπολογιστικών Συστημάτων, Εγκαταστάσεων, Δικτύων &amp; </w:t>
      </w:r>
      <w:r w:rsidRPr="005E0C5D">
        <w:rPr>
          <w:rFonts w:ascii="Times New Roman" w:eastAsia="Times New Roman" w:hAnsi="Times New Roman" w:cs="Times New Roman"/>
          <w:bCs/>
          <w:sz w:val="26"/>
          <w:szCs w:val="26"/>
          <w:lang w:eastAsia="el-GR"/>
        </w:rPr>
        <w:lastRenderedPageBreak/>
        <w:t xml:space="preserve">Τηλεπικοινωνιών </w:t>
      </w:r>
      <w:r w:rsidR="007C5EFB" w:rsidRPr="007C5EFB">
        <w:rPr>
          <w:rFonts w:ascii="Times New Roman" w:eastAsia="Times New Roman" w:hAnsi="Times New Roman" w:cs="Times New Roman"/>
          <w:bCs/>
          <w:sz w:val="26"/>
          <w:szCs w:val="26"/>
          <w:lang w:eastAsia="el-GR"/>
        </w:rPr>
        <w:t xml:space="preserve">που ανήκει στον Τομέα </w:t>
      </w:r>
      <w:r w:rsidR="00326EC4">
        <w:rPr>
          <w:rFonts w:ascii="Times New Roman" w:eastAsia="Times New Roman" w:hAnsi="Times New Roman" w:cs="Times New Roman"/>
          <w:bCs/>
          <w:sz w:val="26"/>
          <w:szCs w:val="26"/>
          <w:lang w:eastAsia="el-GR"/>
        </w:rPr>
        <w:t>Ηλεκτρολογίας, Ηλεκτρονικής και Αυτοματισμού</w:t>
      </w:r>
      <w:r w:rsidR="007C5EFB" w:rsidRPr="007C5EFB">
        <w:rPr>
          <w:rFonts w:ascii="Times New Roman" w:eastAsia="Times New Roman" w:hAnsi="Times New Roman" w:cs="Times New Roman"/>
          <w:bCs/>
          <w:sz w:val="26"/>
          <w:szCs w:val="26"/>
          <w:lang w:eastAsia="el-GR"/>
        </w:rPr>
        <w:t>. Τον τομέα επιλέγει ο μαθητής/</w:t>
      </w:r>
      <w:proofErr w:type="spellStart"/>
      <w:r w:rsidR="007C5EFB" w:rsidRPr="007C5EFB">
        <w:rPr>
          <w:rFonts w:ascii="Times New Roman" w:eastAsia="Times New Roman" w:hAnsi="Times New Roman" w:cs="Times New Roman"/>
          <w:bCs/>
          <w:sz w:val="26"/>
          <w:szCs w:val="26"/>
          <w:lang w:eastAsia="el-GR"/>
        </w:rPr>
        <w:t>τρια</w:t>
      </w:r>
      <w:proofErr w:type="spellEnd"/>
      <w:r w:rsidR="007C5EFB" w:rsidRPr="007C5EFB">
        <w:rPr>
          <w:rFonts w:ascii="Times New Roman" w:eastAsia="Times New Roman" w:hAnsi="Times New Roman" w:cs="Times New Roman"/>
          <w:bCs/>
          <w:sz w:val="26"/>
          <w:szCs w:val="26"/>
          <w:lang w:eastAsia="el-GR"/>
        </w:rPr>
        <w:t xml:space="preserve"> στη Β' Λυκείου ημερήσιων και εσπερινών ΕΠΑΛ. Η  συνολική  διάρκεια  φοίτησης  στα  ΕΠΑ.Λ.  είναι  τρία (3)  έτη </w:t>
      </w:r>
      <w:r w:rsidR="007C5EFB" w:rsidRPr="007C5EFB">
        <w:rPr>
          <w:rFonts w:ascii="Times New Roman" w:eastAsia="Times New Roman" w:hAnsi="Times New Roman" w:cs="Times New Roman"/>
          <w:bCs/>
          <w:sz w:val="26"/>
          <w:szCs w:val="26"/>
        </w:rPr>
        <w:t>(</w:t>
      </w:r>
      <w:r w:rsidR="007C5EFB" w:rsidRPr="007C5EFB">
        <w:rPr>
          <w:rFonts w:ascii="Times New Roman" w:eastAsia="Times New Roman" w:hAnsi="Times New Roman" w:cs="Times New Roman"/>
          <w:bCs/>
          <w:sz w:val="26"/>
          <w:szCs w:val="26"/>
          <w:lang w:val="en-US"/>
        </w:rPr>
        <w:t>N</w:t>
      </w:r>
      <w:r w:rsidR="007C5EFB" w:rsidRPr="007C5EFB">
        <w:rPr>
          <w:rFonts w:ascii="Times New Roman" w:eastAsia="Times New Roman" w:hAnsi="Times New Roman" w:cs="Times New Roman"/>
          <w:bCs/>
          <w:sz w:val="26"/>
          <w:szCs w:val="26"/>
        </w:rPr>
        <w:t>.3475/2006).</w:t>
      </w:r>
      <w:r w:rsidR="007C5EFB" w:rsidRPr="007C5EFB">
        <w:rPr>
          <w:rFonts w:ascii="Times New Roman" w:eastAsia="Times New Roman" w:hAnsi="Times New Roman" w:cs="Times New Roman"/>
          <w:sz w:val="26"/>
          <w:szCs w:val="26"/>
          <w:lang w:eastAsia="el-GR"/>
        </w:rPr>
        <w:t xml:space="preserve"> </w:t>
      </w:r>
    </w:p>
    <w:p w:rsidR="00475976" w:rsidRDefault="00475976" w:rsidP="00475976">
      <w:pPr>
        <w:contextualSpacing/>
        <w:jc w:val="both"/>
        <w:rPr>
          <w:rFonts w:ascii="Times New Roman" w:eastAsia="Times New Roman" w:hAnsi="Times New Roman" w:cs="Times New Roman"/>
          <w:sz w:val="26"/>
          <w:szCs w:val="26"/>
          <w:lang w:eastAsia="el-GR"/>
        </w:rPr>
      </w:pPr>
    </w:p>
    <w:p w:rsidR="006625D4" w:rsidRPr="00475976" w:rsidRDefault="00475976" w:rsidP="00475976">
      <w:pPr>
        <w:contextualSpacing/>
        <w:jc w:val="both"/>
        <w:rPr>
          <w:rFonts w:ascii="Times New Roman" w:eastAsiaTheme="minorEastAsia" w:hAnsi="Times New Roman" w:cs="Times New Roman"/>
          <w:b/>
          <w:sz w:val="26"/>
          <w:szCs w:val="26"/>
          <w:lang w:eastAsia="el-GR"/>
        </w:rPr>
      </w:pPr>
      <w:r>
        <w:rPr>
          <w:rFonts w:ascii="Times New Roman" w:eastAsia="Times New Roman" w:hAnsi="Times New Roman" w:cs="Times New Roman"/>
          <w:sz w:val="26"/>
          <w:szCs w:val="26"/>
          <w:lang w:eastAsia="el-GR"/>
        </w:rPr>
        <w:t xml:space="preserve">             </w:t>
      </w:r>
      <w:bookmarkStart w:id="0" w:name="_GoBack"/>
      <w:bookmarkEnd w:id="0"/>
      <w:r w:rsidR="007C5EFB" w:rsidRPr="007C5EFB">
        <w:rPr>
          <w:rFonts w:ascii="Times New Roman" w:eastAsia="Times New Roman" w:hAnsi="Times New Roman" w:cs="Times New Roman"/>
          <w:sz w:val="26"/>
          <w:szCs w:val="26"/>
          <w:lang w:eastAsia="el-GR"/>
        </w:rPr>
        <w:t xml:space="preserve">Στους </w:t>
      </w:r>
      <w:r w:rsidR="007C5EFB" w:rsidRPr="007C5EFB">
        <w:rPr>
          <w:rFonts w:ascii="Times New Roman" w:eastAsia="Times New Roman" w:hAnsi="Times New Roman" w:cs="Times New Roman"/>
          <w:bCs/>
          <w:sz w:val="26"/>
          <w:szCs w:val="26"/>
          <w:lang w:eastAsia="el-GR"/>
        </w:rPr>
        <w:t xml:space="preserve">αποφοίτους των ΕΠΑ.Λ. </w:t>
      </w:r>
      <w:r w:rsidR="007C5EFB" w:rsidRPr="007C5EFB">
        <w:rPr>
          <w:rFonts w:ascii="Times New Roman" w:eastAsia="Times New Roman" w:hAnsi="Times New Roman" w:cs="Times New Roman"/>
          <w:sz w:val="26"/>
          <w:szCs w:val="26"/>
          <w:lang w:eastAsia="el-GR"/>
        </w:rPr>
        <w:t>χορηγούνται:</w:t>
      </w:r>
    </w:p>
    <w:p w:rsidR="007C5EFB" w:rsidRPr="006625D4" w:rsidRDefault="007C5EFB" w:rsidP="007C5EFB">
      <w:pPr>
        <w:spacing w:after="0" w:line="322" w:lineRule="exact"/>
        <w:ind w:firstLine="851"/>
        <w:contextualSpacing/>
        <w:jc w:val="both"/>
        <w:rPr>
          <w:rFonts w:ascii="Times New Roman" w:eastAsia="Times New Roman" w:hAnsi="Times New Roman" w:cs="Times New Roman"/>
          <w:b/>
          <w:bCs/>
          <w:sz w:val="26"/>
          <w:szCs w:val="26"/>
          <w:lang w:eastAsia="el-GR"/>
        </w:rPr>
      </w:pPr>
      <w:r w:rsidRPr="006625D4">
        <w:rPr>
          <w:rFonts w:ascii="Times New Roman" w:eastAsia="Times New Roman" w:hAnsi="Times New Roman" w:cs="Times New Roman"/>
          <w:b/>
          <w:sz w:val="26"/>
          <w:szCs w:val="26"/>
          <w:lang w:eastAsia="el-GR"/>
        </w:rPr>
        <w:t xml:space="preserve">● Απολυτήριο </w:t>
      </w:r>
      <w:r w:rsidRPr="006625D4">
        <w:rPr>
          <w:rFonts w:ascii="Times New Roman" w:eastAsia="Times New Roman" w:hAnsi="Times New Roman" w:cs="Times New Roman"/>
          <w:b/>
          <w:bCs/>
          <w:sz w:val="26"/>
          <w:szCs w:val="26"/>
          <w:lang w:eastAsia="el-GR"/>
        </w:rPr>
        <w:t xml:space="preserve">Επαγγελματικού Λυκείου </w:t>
      </w:r>
    </w:p>
    <w:p w:rsidR="007C5EFB" w:rsidRDefault="007C5EFB" w:rsidP="007C5EFB">
      <w:pPr>
        <w:spacing w:after="0" w:line="322" w:lineRule="exact"/>
        <w:ind w:firstLine="851"/>
        <w:contextualSpacing/>
        <w:jc w:val="both"/>
        <w:rPr>
          <w:rFonts w:ascii="Times New Roman" w:eastAsia="Times New Roman" w:hAnsi="Times New Roman" w:cs="Times New Roman"/>
          <w:b/>
          <w:bCs/>
          <w:sz w:val="26"/>
          <w:szCs w:val="26"/>
          <w:lang w:eastAsia="el-GR"/>
        </w:rPr>
      </w:pPr>
      <w:r w:rsidRPr="006625D4">
        <w:rPr>
          <w:rFonts w:ascii="Times New Roman" w:eastAsia="Times New Roman" w:hAnsi="Times New Roman" w:cs="Times New Roman"/>
          <w:b/>
          <w:bCs/>
          <w:sz w:val="26"/>
          <w:szCs w:val="26"/>
          <w:lang w:eastAsia="el-GR"/>
        </w:rPr>
        <w:t>● Πτυχίο Ειδικότητας (Επιπέδου 4).</w:t>
      </w:r>
    </w:p>
    <w:p w:rsidR="006625D4" w:rsidRPr="006625D4" w:rsidRDefault="006625D4" w:rsidP="007C5EFB">
      <w:pPr>
        <w:spacing w:after="0" w:line="322" w:lineRule="exact"/>
        <w:ind w:firstLine="851"/>
        <w:contextualSpacing/>
        <w:jc w:val="both"/>
        <w:rPr>
          <w:rFonts w:ascii="Times New Roman" w:eastAsia="Times New Roman" w:hAnsi="Times New Roman" w:cs="Times New Roman"/>
          <w:b/>
          <w:sz w:val="26"/>
          <w:szCs w:val="26"/>
          <w:lang w:eastAsia="el-GR"/>
        </w:rPr>
      </w:pPr>
    </w:p>
    <w:p w:rsidR="007C5EFB" w:rsidRDefault="007C5EFB" w:rsidP="007C5EFB">
      <w:pPr>
        <w:spacing w:after="0" w:line="317" w:lineRule="exact"/>
        <w:ind w:firstLine="851"/>
        <w:contextualSpacing/>
        <w:jc w:val="both"/>
        <w:rPr>
          <w:rFonts w:ascii="Times New Roman" w:eastAsia="Times New Roman" w:hAnsi="Times New Roman" w:cs="Times New Roman"/>
          <w:sz w:val="26"/>
          <w:szCs w:val="26"/>
          <w:lang w:eastAsia="el-GR"/>
        </w:rPr>
      </w:pPr>
      <w:r w:rsidRPr="007C5EFB">
        <w:rPr>
          <w:rFonts w:ascii="Times New Roman" w:eastAsia="Times New Roman" w:hAnsi="Times New Roman" w:cs="Times New Roman"/>
          <w:b/>
          <w:sz w:val="26"/>
          <w:szCs w:val="26"/>
          <w:lang w:eastAsia="el-GR"/>
        </w:rPr>
        <w:t>Το   απολυτήριο   Επαγγελματικού   Λυκείου</w:t>
      </w:r>
      <w:r w:rsidRPr="007C5EFB">
        <w:rPr>
          <w:rFonts w:ascii="Times New Roman" w:eastAsia="Times New Roman" w:hAnsi="Times New Roman" w:cs="Times New Roman"/>
          <w:sz w:val="26"/>
          <w:szCs w:val="26"/>
          <w:lang w:eastAsia="el-GR"/>
        </w:rPr>
        <w:t xml:space="preserve"> χορηγείται κατόπιν διαδικασίας </w:t>
      </w:r>
      <w:proofErr w:type="spellStart"/>
      <w:r w:rsidRPr="007C5EFB">
        <w:rPr>
          <w:rFonts w:ascii="Times New Roman" w:eastAsia="Times New Roman" w:hAnsi="Times New Roman" w:cs="Times New Roman"/>
          <w:sz w:val="26"/>
          <w:szCs w:val="26"/>
          <w:lang w:eastAsia="el-GR"/>
        </w:rPr>
        <w:t>ενδοσχολικών</w:t>
      </w:r>
      <w:proofErr w:type="spellEnd"/>
      <w:r w:rsidRPr="007C5EFB">
        <w:rPr>
          <w:rFonts w:ascii="Times New Roman" w:eastAsia="Times New Roman" w:hAnsi="Times New Roman" w:cs="Times New Roman"/>
          <w:sz w:val="26"/>
          <w:szCs w:val="26"/>
          <w:lang w:eastAsia="el-GR"/>
        </w:rPr>
        <w:t xml:space="preserve"> (απολυτήριων) εξετάσεων και </w:t>
      </w:r>
      <w:r w:rsidRPr="007C5EFB">
        <w:rPr>
          <w:rFonts w:ascii="Times New Roman" w:eastAsia="Times New Roman" w:hAnsi="Times New Roman" w:cs="Times New Roman"/>
          <w:b/>
          <w:sz w:val="26"/>
          <w:szCs w:val="26"/>
          <w:lang w:eastAsia="el-GR"/>
        </w:rPr>
        <w:t>είναι ισότιμο   με   το απολυτήριο του Γενικού Λυκείου για την πρόσβαση στην Τριτοβάθμια Εκπαίδευση</w:t>
      </w:r>
      <w:r w:rsidRPr="007C5EFB">
        <w:rPr>
          <w:rFonts w:ascii="Times New Roman" w:eastAsia="Times New Roman" w:hAnsi="Times New Roman" w:cs="Times New Roman"/>
          <w:sz w:val="26"/>
          <w:szCs w:val="26"/>
          <w:lang w:eastAsia="el-GR"/>
        </w:rPr>
        <w:t>. Δίνει έτσι τη δυνατότητα στους αποφοίτους να διεκδικήσουν μια θέση στα ανώτερα και ανώτατα εκπαιδευτικά ιδρύματα της χώρας μας μέσα από τη συμμετοχή τους στη διαδικασία των Πανελλαδικών Εξετάσεων.</w:t>
      </w:r>
    </w:p>
    <w:p w:rsidR="00326EC4" w:rsidRPr="007C5EFB" w:rsidRDefault="00326EC4" w:rsidP="007C5EFB">
      <w:pPr>
        <w:spacing w:after="0" w:line="317" w:lineRule="exact"/>
        <w:ind w:firstLine="851"/>
        <w:contextualSpacing/>
        <w:jc w:val="both"/>
        <w:rPr>
          <w:rFonts w:ascii="Times New Roman" w:eastAsia="Times New Roman" w:hAnsi="Times New Roman" w:cs="Times New Roman"/>
          <w:sz w:val="26"/>
          <w:szCs w:val="26"/>
          <w:lang w:eastAsia="el-GR"/>
        </w:rPr>
      </w:pPr>
    </w:p>
    <w:p w:rsidR="006625D4" w:rsidRDefault="006625D4" w:rsidP="006625D4">
      <w:pPr>
        <w:pStyle w:val="Style42"/>
        <w:tabs>
          <w:tab w:val="left" w:pos="739"/>
        </w:tabs>
        <w:rPr>
          <w:rStyle w:val="FontStyle52"/>
          <w:rFonts w:ascii="Times New Roman" w:eastAsiaTheme="minorEastAsia" w:hAnsi="Times New Roman" w:cs="Times New Roman"/>
          <w:sz w:val="26"/>
          <w:szCs w:val="26"/>
          <w:u w:val="single"/>
        </w:rPr>
      </w:pPr>
    </w:p>
    <w:p w:rsidR="006625D4" w:rsidRDefault="006625D4" w:rsidP="006625D4">
      <w:pPr>
        <w:pStyle w:val="Style42"/>
        <w:tabs>
          <w:tab w:val="left" w:pos="739"/>
        </w:tabs>
        <w:rPr>
          <w:rStyle w:val="FontStyle52"/>
          <w:rFonts w:ascii="Times New Roman" w:eastAsiaTheme="minorEastAsia" w:hAnsi="Times New Roman" w:cs="Times New Roman"/>
          <w:sz w:val="26"/>
          <w:szCs w:val="26"/>
          <w:u w:val="single"/>
        </w:rPr>
      </w:pPr>
      <w:r>
        <w:rPr>
          <w:rStyle w:val="FontStyle52"/>
          <w:rFonts w:ascii="Times New Roman" w:eastAsiaTheme="minorEastAsia" w:hAnsi="Times New Roman" w:cs="Times New Roman"/>
          <w:sz w:val="26"/>
          <w:szCs w:val="26"/>
          <w:u w:val="single"/>
        </w:rPr>
        <w:t>Ειδικότερα, υπάρχουν οι εξής δ</w:t>
      </w:r>
      <w:r w:rsidRPr="008A34F4">
        <w:rPr>
          <w:rStyle w:val="FontStyle52"/>
          <w:rFonts w:ascii="Times New Roman" w:eastAsiaTheme="minorEastAsia" w:hAnsi="Times New Roman" w:cs="Times New Roman"/>
          <w:sz w:val="26"/>
          <w:szCs w:val="26"/>
          <w:u w:val="single"/>
        </w:rPr>
        <w:t xml:space="preserve">υνατότητες μετά την αποφοίτηση: </w:t>
      </w:r>
    </w:p>
    <w:p w:rsidR="006625D4" w:rsidRDefault="006625D4" w:rsidP="006625D4">
      <w:pPr>
        <w:pStyle w:val="Style42"/>
        <w:tabs>
          <w:tab w:val="left" w:pos="739"/>
        </w:tabs>
        <w:rPr>
          <w:rStyle w:val="FontStyle52"/>
          <w:rFonts w:ascii="Times New Roman" w:eastAsiaTheme="minorEastAsia" w:hAnsi="Times New Roman" w:cs="Times New Roman"/>
          <w:sz w:val="26"/>
          <w:szCs w:val="26"/>
          <w:u w:val="single"/>
        </w:rPr>
      </w:pPr>
    </w:p>
    <w:p w:rsidR="006625D4" w:rsidRPr="008A34F4" w:rsidRDefault="006625D4" w:rsidP="006625D4">
      <w:pPr>
        <w:pStyle w:val="Style42"/>
        <w:tabs>
          <w:tab w:val="left" w:pos="739"/>
        </w:tabs>
        <w:rPr>
          <w:rStyle w:val="FontStyle52"/>
          <w:rFonts w:ascii="Times New Roman" w:eastAsiaTheme="minorEastAsia" w:hAnsi="Times New Roman" w:cs="Times New Roman"/>
          <w:b w:val="0"/>
          <w:sz w:val="26"/>
          <w:szCs w:val="26"/>
        </w:rPr>
      </w:pPr>
    </w:p>
    <w:p w:rsidR="006625D4" w:rsidRPr="008A34F4" w:rsidRDefault="006625D4" w:rsidP="006625D4">
      <w:pPr>
        <w:pStyle w:val="Style42"/>
        <w:numPr>
          <w:ilvl w:val="0"/>
          <w:numId w:val="7"/>
        </w:numPr>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sz w:val="26"/>
          <w:szCs w:val="26"/>
        </w:rPr>
        <w:t xml:space="preserve">Προαιρετικό </w:t>
      </w:r>
      <w:proofErr w:type="spellStart"/>
      <w:r w:rsidRPr="008A34F4">
        <w:rPr>
          <w:rStyle w:val="FontStyle52"/>
          <w:rFonts w:ascii="Times New Roman" w:eastAsiaTheme="minorEastAsia" w:hAnsi="Times New Roman" w:cs="Times New Roman"/>
          <w:sz w:val="26"/>
          <w:szCs w:val="26"/>
        </w:rPr>
        <w:t>Μεταλυκειακό</w:t>
      </w:r>
      <w:proofErr w:type="spellEnd"/>
      <w:r w:rsidRPr="008A34F4">
        <w:rPr>
          <w:rStyle w:val="FontStyle52"/>
          <w:rFonts w:ascii="Times New Roman" w:eastAsiaTheme="minorEastAsia" w:hAnsi="Times New Roman" w:cs="Times New Roman"/>
          <w:sz w:val="26"/>
          <w:szCs w:val="26"/>
        </w:rPr>
        <w:t xml:space="preserve"> Έτος</w:t>
      </w:r>
      <w:r>
        <w:rPr>
          <w:rStyle w:val="FontStyle52"/>
          <w:rFonts w:ascii="Times New Roman" w:eastAsiaTheme="minorEastAsia" w:hAnsi="Times New Roman" w:cs="Times New Roman"/>
          <w:sz w:val="26"/>
          <w:szCs w:val="26"/>
        </w:rPr>
        <w:t xml:space="preserve"> </w:t>
      </w:r>
      <w:r w:rsidRPr="008A34F4">
        <w:rPr>
          <w:rStyle w:val="FontStyle52"/>
          <w:rFonts w:ascii="Times New Roman" w:eastAsiaTheme="minorEastAsia" w:hAnsi="Times New Roman" w:cs="Times New Roman"/>
          <w:sz w:val="26"/>
          <w:szCs w:val="26"/>
        </w:rPr>
        <w:t>-</w:t>
      </w:r>
      <w:r>
        <w:rPr>
          <w:rStyle w:val="FontStyle52"/>
          <w:rFonts w:ascii="Times New Roman" w:eastAsiaTheme="minorEastAsia" w:hAnsi="Times New Roman" w:cs="Times New Roman"/>
          <w:sz w:val="26"/>
          <w:szCs w:val="26"/>
        </w:rPr>
        <w:t xml:space="preserve"> </w:t>
      </w:r>
      <w:r w:rsidRPr="008A34F4">
        <w:rPr>
          <w:rStyle w:val="FontStyle52"/>
          <w:rFonts w:ascii="Times New Roman" w:eastAsiaTheme="minorEastAsia" w:hAnsi="Times New Roman" w:cs="Times New Roman"/>
          <w:sz w:val="26"/>
          <w:szCs w:val="26"/>
        </w:rPr>
        <w:t>Τάξη Μαθητείας</w:t>
      </w:r>
    </w:p>
    <w:p w:rsidR="006625D4" w:rsidRPr="008A34F4" w:rsidRDefault="006625D4" w:rsidP="006625D4">
      <w:pPr>
        <w:pStyle w:val="Style42"/>
        <w:tabs>
          <w:tab w:val="left" w:pos="739"/>
        </w:tabs>
        <w:rPr>
          <w:rStyle w:val="FontStyle52"/>
          <w:rFonts w:ascii="Times New Roman" w:eastAsiaTheme="minorEastAsia" w:hAnsi="Times New Roman" w:cs="Times New Roman"/>
          <w:b w:val="0"/>
          <w:sz w:val="26"/>
          <w:szCs w:val="26"/>
        </w:rPr>
      </w:pPr>
    </w:p>
    <w:p w:rsidR="006625D4" w:rsidRPr="006625D4" w:rsidRDefault="006625D4" w:rsidP="006625D4">
      <w:pPr>
        <w:pStyle w:val="Style42"/>
        <w:tabs>
          <w:tab w:val="left" w:pos="739"/>
        </w:tabs>
        <w:rPr>
          <w:rStyle w:val="FontStyle52"/>
          <w:rFonts w:ascii="Times New Roman" w:eastAsiaTheme="minorEastAsia" w:hAnsi="Times New Roman" w:cs="Times New Roman"/>
          <w:b w:val="0"/>
          <w:sz w:val="26"/>
          <w:szCs w:val="26"/>
        </w:rPr>
      </w:pPr>
      <w:r w:rsidRPr="006625D4">
        <w:rPr>
          <w:rStyle w:val="FontStyle52"/>
          <w:rFonts w:ascii="Times New Roman" w:eastAsiaTheme="minorEastAsia" w:hAnsi="Times New Roman" w:cs="Times New Roman"/>
          <w:b w:val="0"/>
          <w:sz w:val="26"/>
          <w:szCs w:val="26"/>
        </w:rPr>
        <w:t xml:space="preserve">Με το νέο θεσμό του "Προαιρετικού </w:t>
      </w:r>
      <w:proofErr w:type="spellStart"/>
      <w:r w:rsidRPr="006625D4">
        <w:rPr>
          <w:rStyle w:val="FontStyle52"/>
          <w:rFonts w:ascii="Times New Roman" w:eastAsiaTheme="minorEastAsia" w:hAnsi="Times New Roman" w:cs="Times New Roman"/>
          <w:b w:val="0"/>
          <w:sz w:val="26"/>
          <w:szCs w:val="26"/>
        </w:rPr>
        <w:t>Μεταλυκειακού</w:t>
      </w:r>
      <w:proofErr w:type="spellEnd"/>
      <w:r w:rsidRPr="006625D4">
        <w:rPr>
          <w:rStyle w:val="FontStyle52"/>
          <w:rFonts w:ascii="Times New Roman" w:eastAsiaTheme="minorEastAsia" w:hAnsi="Times New Roman" w:cs="Times New Roman"/>
          <w:b w:val="0"/>
          <w:sz w:val="26"/>
          <w:szCs w:val="26"/>
        </w:rPr>
        <w:t xml:space="preserve"> Έτους-Τάξης Μαθητείας" δίνεται η δυνατότητα ασφαλούς ένταξης σε πραγματικό εργασιακό περιβάλλον υπό την εποπτεία του σχολείου (με πλήρη εργασιακά δικαιώματα, μισθό στο 75% του κατώτατου μισθού και ασφάλιση) και συμπληρωματικής εργαστηριακής εκπαίδευσης στο σχολείο). </w:t>
      </w:r>
    </w:p>
    <w:p w:rsidR="006625D4" w:rsidRDefault="006625D4" w:rsidP="006625D4">
      <w:pPr>
        <w:pStyle w:val="Style42"/>
        <w:tabs>
          <w:tab w:val="left" w:pos="739"/>
        </w:tabs>
        <w:rPr>
          <w:rStyle w:val="FontStyle52"/>
          <w:rFonts w:ascii="Times New Roman" w:eastAsiaTheme="minorEastAsia" w:hAnsi="Times New Roman" w:cs="Times New Roman"/>
          <w:b w:val="0"/>
          <w:sz w:val="26"/>
          <w:szCs w:val="26"/>
        </w:rPr>
      </w:pPr>
    </w:p>
    <w:p w:rsidR="006625D4" w:rsidRDefault="006625D4" w:rsidP="006625D4">
      <w:pPr>
        <w:pStyle w:val="Style42"/>
        <w:tabs>
          <w:tab w:val="left" w:pos="739"/>
        </w:tabs>
        <w:rPr>
          <w:rStyle w:val="FontStyle52"/>
          <w:rFonts w:ascii="Times New Roman" w:eastAsiaTheme="minorEastAsia" w:hAnsi="Times New Roman" w:cs="Times New Roman"/>
          <w:b w:val="0"/>
          <w:sz w:val="26"/>
          <w:szCs w:val="26"/>
        </w:rPr>
      </w:pPr>
    </w:p>
    <w:p w:rsidR="006625D4" w:rsidRPr="008A34F4" w:rsidRDefault="006625D4" w:rsidP="006625D4">
      <w:pPr>
        <w:pStyle w:val="Style42"/>
        <w:numPr>
          <w:ilvl w:val="0"/>
          <w:numId w:val="7"/>
        </w:numPr>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sz w:val="26"/>
          <w:szCs w:val="26"/>
        </w:rPr>
        <w:t>Εισαγωγή στην τριτοβάθμια εκπαίδευση</w:t>
      </w:r>
    </w:p>
    <w:p w:rsidR="006625D4" w:rsidRPr="008A34F4" w:rsidRDefault="006625D4" w:rsidP="006625D4">
      <w:pPr>
        <w:pStyle w:val="Style42"/>
        <w:tabs>
          <w:tab w:val="left" w:pos="739"/>
        </w:tabs>
        <w:rPr>
          <w:rStyle w:val="FontStyle52"/>
          <w:rFonts w:ascii="Times New Roman" w:eastAsiaTheme="minorEastAsia" w:hAnsi="Times New Roman" w:cs="Times New Roman"/>
          <w:b w:val="0"/>
          <w:sz w:val="26"/>
          <w:szCs w:val="26"/>
        </w:rPr>
      </w:pPr>
    </w:p>
    <w:p w:rsidR="006625D4" w:rsidRPr="006625D4" w:rsidRDefault="006625D4" w:rsidP="006625D4">
      <w:pPr>
        <w:pStyle w:val="Style42"/>
        <w:tabs>
          <w:tab w:val="left" w:pos="739"/>
        </w:tabs>
        <w:rPr>
          <w:rStyle w:val="FontStyle52"/>
          <w:rFonts w:ascii="Times New Roman" w:eastAsiaTheme="minorEastAsia" w:hAnsi="Times New Roman" w:cs="Times New Roman"/>
          <w:b w:val="0"/>
          <w:sz w:val="26"/>
          <w:szCs w:val="26"/>
        </w:rPr>
      </w:pPr>
      <w:r w:rsidRPr="006625D4">
        <w:rPr>
          <w:rStyle w:val="FontStyle52"/>
          <w:rFonts w:ascii="Times New Roman" w:eastAsiaTheme="minorEastAsia" w:hAnsi="Times New Roman" w:cs="Times New Roman"/>
          <w:b w:val="0"/>
          <w:sz w:val="26"/>
          <w:szCs w:val="26"/>
        </w:rPr>
        <w:t>Εισαγωγή στην τριτοβάθμια εκπαίδευση, σε αντίστοιχους τομείς, μέσω ειδικών εξετάσεων σε 4 μαθήματα (Νέα Ελληνικά, Μαθηματικά και 2 μαθήματα ειδικότητας). Στα ΤΕΙ και στις Στρατιωτικές Σχολές με ειδικό ποσοστό θέσεων, αναλογικό του αριθμού των υποψηφίων από ΕΠΑΛ και ΓΕΛ και στα Πανεπιστήμια σε ποσοστό επιπλέον θέσεων 1%.</w:t>
      </w:r>
    </w:p>
    <w:p w:rsidR="006625D4" w:rsidRPr="008A34F4" w:rsidRDefault="006625D4" w:rsidP="006625D4">
      <w:pPr>
        <w:pStyle w:val="Style42"/>
        <w:tabs>
          <w:tab w:val="left" w:pos="739"/>
        </w:tabs>
        <w:rPr>
          <w:rStyle w:val="FontStyle52"/>
          <w:rFonts w:ascii="Times New Roman" w:eastAsiaTheme="minorEastAsia" w:hAnsi="Times New Roman" w:cs="Times New Roman"/>
          <w:b w:val="0"/>
          <w:sz w:val="26"/>
          <w:szCs w:val="26"/>
        </w:rPr>
      </w:pPr>
    </w:p>
    <w:p w:rsidR="006625D4" w:rsidRPr="008A34F4" w:rsidRDefault="006625D4" w:rsidP="006625D4">
      <w:pPr>
        <w:pStyle w:val="Style42"/>
        <w:numPr>
          <w:ilvl w:val="0"/>
          <w:numId w:val="7"/>
        </w:numPr>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sz w:val="26"/>
          <w:szCs w:val="26"/>
        </w:rPr>
        <w:t>Συνέχιση σπουδών στα ΙΕΚ</w:t>
      </w:r>
    </w:p>
    <w:p w:rsidR="006625D4" w:rsidRPr="008A34F4" w:rsidRDefault="006625D4" w:rsidP="006625D4">
      <w:pPr>
        <w:pStyle w:val="Style42"/>
        <w:tabs>
          <w:tab w:val="left" w:pos="739"/>
        </w:tabs>
        <w:rPr>
          <w:rStyle w:val="FontStyle52"/>
          <w:rFonts w:ascii="Times New Roman" w:eastAsiaTheme="minorEastAsia" w:hAnsi="Times New Roman" w:cs="Times New Roman"/>
          <w:b w:val="0"/>
          <w:sz w:val="26"/>
          <w:szCs w:val="26"/>
        </w:rPr>
      </w:pPr>
    </w:p>
    <w:p w:rsidR="006625D4" w:rsidRPr="006625D4" w:rsidRDefault="006625D4" w:rsidP="006625D4">
      <w:pPr>
        <w:pStyle w:val="Style42"/>
        <w:tabs>
          <w:tab w:val="left" w:pos="739"/>
        </w:tabs>
        <w:rPr>
          <w:rStyle w:val="FontStyle52"/>
          <w:rFonts w:ascii="Times New Roman" w:eastAsiaTheme="minorEastAsia" w:hAnsi="Times New Roman" w:cs="Times New Roman"/>
          <w:b w:val="0"/>
          <w:sz w:val="26"/>
          <w:szCs w:val="26"/>
        </w:rPr>
      </w:pPr>
      <w:r w:rsidRPr="006625D4">
        <w:rPr>
          <w:rStyle w:val="FontStyle52"/>
          <w:rFonts w:ascii="Times New Roman" w:eastAsiaTheme="minorEastAsia" w:hAnsi="Times New Roman" w:cs="Times New Roman"/>
          <w:b w:val="0"/>
          <w:sz w:val="26"/>
          <w:szCs w:val="26"/>
        </w:rPr>
        <w:t xml:space="preserve">Συνέχιση σπουδών στα ΙΕΚ με φοίτηση 3 εξαμήνων στην ίδια ειδικότητα ή 5 εξαμήνων για την απόκτηση νέας. Ακολουθούν εξετάσεις πιστοποίησης για την απόκτηση </w:t>
      </w:r>
      <w:r w:rsidRPr="006625D4">
        <w:rPr>
          <w:rStyle w:val="FontStyle52"/>
          <w:rFonts w:ascii="Times New Roman" w:eastAsiaTheme="minorEastAsia" w:hAnsi="Times New Roman" w:cs="Times New Roman"/>
          <w:sz w:val="26"/>
          <w:szCs w:val="26"/>
        </w:rPr>
        <w:t>Πτυχίου Επιπέδου 5.</w:t>
      </w:r>
    </w:p>
    <w:p w:rsidR="006625D4" w:rsidRDefault="006625D4" w:rsidP="006625D4">
      <w:pPr>
        <w:pStyle w:val="Style42"/>
        <w:tabs>
          <w:tab w:val="left" w:pos="739"/>
        </w:tabs>
        <w:rPr>
          <w:rStyle w:val="FontStyle52"/>
          <w:rFonts w:ascii="Times New Roman" w:eastAsiaTheme="minorEastAsia" w:hAnsi="Times New Roman" w:cs="Times New Roman"/>
          <w:b w:val="0"/>
          <w:sz w:val="26"/>
          <w:szCs w:val="26"/>
        </w:rPr>
      </w:pPr>
    </w:p>
    <w:p w:rsidR="006625D4" w:rsidRDefault="006625D4" w:rsidP="006625D4">
      <w:pPr>
        <w:pStyle w:val="Style42"/>
        <w:tabs>
          <w:tab w:val="left" w:pos="739"/>
        </w:tabs>
        <w:rPr>
          <w:rStyle w:val="FontStyle52"/>
          <w:rFonts w:ascii="Times New Roman" w:eastAsiaTheme="minorEastAsia" w:hAnsi="Times New Roman" w:cs="Times New Roman"/>
          <w:b w:val="0"/>
          <w:sz w:val="26"/>
          <w:szCs w:val="26"/>
        </w:rPr>
      </w:pPr>
    </w:p>
    <w:p w:rsidR="006625D4" w:rsidRPr="008A34F4" w:rsidRDefault="006625D4" w:rsidP="006625D4">
      <w:pPr>
        <w:pStyle w:val="Style42"/>
        <w:tabs>
          <w:tab w:val="left" w:pos="739"/>
        </w:tabs>
        <w:rPr>
          <w:rStyle w:val="FontStyle52"/>
          <w:rFonts w:ascii="Times New Roman" w:eastAsiaTheme="minorEastAsia" w:hAnsi="Times New Roman" w:cs="Times New Roman"/>
          <w:b w:val="0"/>
          <w:sz w:val="26"/>
          <w:szCs w:val="26"/>
        </w:rPr>
      </w:pPr>
    </w:p>
    <w:p w:rsidR="006625D4" w:rsidRPr="008A34F4" w:rsidRDefault="006625D4" w:rsidP="006625D4">
      <w:pPr>
        <w:pStyle w:val="Style42"/>
        <w:numPr>
          <w:ilvl w:val="0"/>
          <w:numId w:val="7"/>
        </w:numPr>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sz w:val="26"/>
          <w:szCs w:val="26"/>
        </w:rPr>
        <w:lastRenderedPageBreak/>
        <w:t xml:space="preserve">Επανεγγραφή στη </w:t>
      </w:r>
      <w:proofErr w:type="spellStart"/>
      <w:r w:rsidRPr="008A34F4">
        <w:rPr>
          <w:rStyle w:val="FontStyle52"/>
          <w:rFonts w:ascii="Times New Roman" w:eastAsiaTheme="minorEastAsia" w:hAnsi="Times New Roman" w:cs="Times New Roman"/>
          <w:sz w:val="26"/>
          <w:szCs w:val="26"/>
        </w:rPr>
        <w:t>Γ΄τάξη</w:t>
      </w:r>
      <w:proofErr w:type="spellEnd"/>
      <w:r>
        <w:rPr>
          <w:rStyle w:val="FontStyle52"/>
          <w:rFonts w:ascii="Times New Roman" w:eastAsiaTheme="minorEastAsia" w:hAnsi="Times New Roman" w:cs="Times New Roman"/>
          <w:sz w:val="26"/>
          <w:szCs w:val="26"/>
        </w:rPr>
        <w:t xml:space="preserve"> </w:t>
      </w:r>
      <w:r w:rsidRPr="008A34F4">
        <w:rPr>
          <w:rStyle w:val="FontStyle52"/>
          <w:rFonts w:ascii="Times New Roman" w:eastAsiaTheme="minorEastAsia" w:hAnsi="Times New Roman" w:cs="Times New Roman"/>
          <w:sz w:val="26"/>
          <w:szCs w:val="26"/>
        </w:rPr>
        <w:t xml:space="preserve"> ΕΠΑ.Λ.</w:t>
      </w:r>
    </w:p>
    <w:p w:rsidR="006625D4" w:rsidRPr="008A34F4" w:rsidRDefault="006625D4" w:rsidP="006625D4">
      <w:pPr>
        <w:pStyle w:val="Style42"/>
        <w:tabs>
          <w:tab w:val="left" w:pos="739"/>
        </w:tabs>
        <w:ind w:left="720"/>
        <w:rPr>
          <w:rStyle w:val="FontStyle52"/>
          <w:rFonts w:ascii="Times New Roman" w:eastAsiaTheme="minorEastAsia" w:hAnsi="Times New Roman" w:cs="Times New Roman"/>
          <w:b w:val="0"/>
          <w:sz w:val="26"/>
          <w:szCs w:val="26"/>
        </w:rPr>
      </w:pPr>
    </w:p>
    <w:p w:rsidR="006625D4" w:rsidRPr="006625D4" w:rsidRDefault="006625D4" w:rsidP="006625D4">
      <w:pPr>
        <w:pStyle w:val="Style42"/>
        <w:widowControl/>
        <w:tabs>
          <w:tab w:val="left" w:pos="739"/>
        </w:tabs>
        <w:rPr>
          <w:rStyle w:val="FontStyle52"/>
          <w:rFonts w:ascii="Times New Roman" w:eastAsiaTheme="minorEastAsia" w:hAnsi="Times New Roman" w:cs="Times New Roman"/>
          <w:b w:val="0"/>
          <w:sz w:val="26"/>
          <w:szCs w:val="26"/>
        </w:rPr>
      </w:pPr>
      <w:r w:rsidRPr="006625D4">
        <w:rPr>
          <w:rStyle w:val="FontStyle52"/>
          <w:rFonts w:ascii="Times New Roman" w:eastAsiaTheme="minorEastAsia" w:hAnsi="Times New Roman" w:cs="Times New Roman"/>
          <w:b w:val="0"/>
          <w:sz w:val="26"/>
          <w:szCs w:val="26"/>
        </w:rPr>
        <w:t xml:space="preserve">Επανεγγραφή στη </w:t>
      </w:r>
      <w:proofErr w:type="spellStart"/>
      <w:r w:rsidRPr="006625D4">
        <w:rPr>
          <w:rStyle w:val="FontStyle52"/>
          <w:rFonts w:ascii="Times New Roman" w:eastAsiaTheme="minorEastAsia" w:hAnsi="Times New Roman" w:cs="Times New Roman"/>
          <w:b w:val="0"/>
          <w:sz w:val="26"/>
          <w:szCs w:val="26"/>
        </w:rPr>
        <w:t>Γ΄τάξη</w:t>
      </w:r>
      <w:proofErr w:type="spellEnd"/>
      <w:r w:rsidRPr="006625D4">
        <w:rPr>
          <w:rStyle w:val="FontStyle52"/>
          <w:rFonts w:ascii="Times New Roman" w:eastAsiaTheme="minorEastAsia" w:hAnsi="Times New Roman" w:cs="Times New Roman"/>
          <w:b w:val="0"/>
          <w:sz w:val="26"/>
          <w:szCs w:val="26"/>
        </w:rPr>
        <w:t xml:space="preserve"> ΕΠΑ.Λ. για την απόκτηση και δεύτερης ειδικότητας του τομέα από τον οποίο έχει αποφοιτήσει ο μαθητής-</w:t>
      </w:r>
      <w:proofErr w:type="spellStart"/>
      <w:r w:rsidRPr="006625D4">
        <w:rPr>
          <w:rStyle w:val="FontStyle52"/>
          <w:rFonts w:ascii="Times New Roman" w:eastAsiaTheme="minorEastAsia" w:hAnsi="Times New Roman" w:cs="Times New Roman"/>
          <w:b w:val="0"/>
          <w:sz w:val="26"/>
          <w:szCs w:val="26"/>
        </w:rPr>
        <w:t>τρια</w:t>
      </w:r>
      <w:proofErr w:type="spellEnd"/>
      <w:r w:rsidRPr="006625D4">
        <w:rPr>
          <w:rStyle w:val="FontStyle52"/>
          <w:rFonts w:ascii="Times New Roman" w:eastAsiaTheme="minorEastAsia" w:hAnsi="Times New Roman" w:cs="Times New Roman"/>
          <w:b w:val="0"/>
          <w:sz w:val="26"/>
          <w:szCs w:val="26"/>
        </w:rPr>
        <w:t xml:space="preserve"> ή στη Β΄ τάξη για ειδικότητα άλλου τομέα, παρακολουθώντας μόνο τα μαθήματα ειδικότητας (23 ώρες).</w:t>
      </w:r>
    </w:p>
    <w:p w:rsidR="006625D4" w:rsidRDefault="006625D4" w:rsidP="006625D4">
      <w:pPr>
        <w:pStyle w:val="Style42"/>
        <w:widowControl/>
        <w:tabs>
          <w:tab w:val="left" w:pos="739"/>
        </w:tabs>
        <w:rPr>
          <w:rStyle w:val="FontStyle52"/>
          <w:rFonts w:ascii="Times New Roman" w:eastAsiaTheme="minorEastAsia" w:hAnsi="Times New Roman" w:cs="Times New Roman"/>
          <w:b w:val="0"/>
          <w:sz w:val="26"/>
          <w:szCs w:val="26"/>
        </w:rPr>
      </w:pPr>
    </w:p>
    <w:p w:rsidR="006625D4" w:rsidRDefault="006625D4" w:rsidP="006625D4">
      <w:pPr>
        <w:pStyle w:val="Style42"/>
        <w:numPr>
          <w:ilvl w:val="0"/>
          <w:numId w:val="7"/>
        </w:numPr>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sz w:val="26"/>
          <w:szCs w:val="26"/>
        </w:rPr>
        <w:t>Άμεση ένταξη στην αγορά εργασίας</w:t>
      </w:r>
      <w:r>
        <w:rPr>
          <w:rStyle w:val="FontStyle52"/>
          <w:rFonts w:ascii="Times New Roman" w:eastAsiaTheme="minorEastAsia" w:hAnsi="Times New Roman" w:cs="Times New Roman"/>
          <w:sz w:val="26"/>
          <w:szCs w:val="26"/>
        </w:rPr>
        <w:t xml:space="preserve"> </w:t>
      </w:r>
    </w:p>
    <w:p w:rsidR="006625D4" w:rsidRDefault="006625D4" w:rsidP="006625D4">
      <w:pPr>
        <w:pStyle w:val="Style42"/>
        <w:tabs>
          <w:tab w:val="left" w:pos="739"/>
        </w:tabs>
        <w:ind w:left="644"/>
        <w:rPr>
          <w:rStyle w:val="FontStyle52"/>
          <w:rFonts w:ascii="Times New Roman" w:eastAsiaTheme="minorEastAsia" w:hAnsi="Times New Roman" w:cs="Times New Roman"/>
          <w:sz w:val="26"/>
          <w:szCs w:val="26"/>
        </w:rPr>
      </w:pPr>
    </w:p>
    <w:p w:rsidR="006625D4" w:rsidRPr="006625D4" w:rsidRDefault="006625D4" w:rsidP="006625D4">
      <w:pPr>
        <w:pStyle w:val="Style42"/>
        <w:tabs>
          <w:tab w:val="left" w:pos="739"/>
        </w:tabs>
        <w:rPr>
          <w:rStyle w:val="FontStyle52"/>
          <w:rFonts w:ascii="Times New Roman" w:eastAsiaTheme="minorEastAsia" w:hAnsi="Times New Roman" w:cs="Times New Roman"/>
          <w:b w:val="0"/>
          <w:sz w:val="26"/>
          <w:szCs w:val="26"/>
        </w:rPr>
      </w:pPr>
      <w:r w:rsidRPr="006625D4">
        <w:rPr>
          <w:rStyle w:val="FontStyle52"/>
          <w:rFonts w:ascii="Times New Roman" w:eastAsiaTheme="minorEastAsia" w:hAnsi="Times New Roman" w:cs="Times New Roman"/>
          <w:b w:val="0"/>
          <w:sz w:val="26"/>
          <w:szCs w:val="26"/>
        </w:rPr>
        <w:t>Άμεσο ξεκίνημα με εξασφαλισμένα επαγγελματικά δικαιώματα, τα οποία περιγράφονται αμέσως παρακάτω.</w:t>
      </w:r>
    </w:p>
    <w:p w:rsidR="00004879" w:rsidRDefault="00004879" w:rsidP="007C5EFB">
      <w:pPr>
        <w:spacing w:after="0" w:line="322" w:lineRule="exact"/>
        <w:ind w:firstLine="851"/>
        <w:contextualSpacing/>
        <w:jc w:val="both"/>
        <w:rPr>
          <w:rFonts w:ascii="Times New Roman" w:eastAsia="Times New Roman" w:hAnsi="Times New Roman" w:cs="Times New Roman"/>
          <w:b/>
          <w:sz w:val="26"/>
          <w:szCs w:val="26"/>
          <w:lang w:eastAsia="el-GR"/>
        </w:rPr>
      </w:pPr>
    </w:p>
    <w:p w:rsidR="00211B1E" w:rsidRPr="007C5EFB" w:rsidRDefault="00211B1E" w:rsidP="007C5EFB">
      <w:pPr>
        <w:spacing w:after="0" w:line="322" w:lineRule="exact"/>
        <w:ind w:firstLine="851"/>
        <w:contextualSpacing/>
        <w:jc w:val="both"/>
        <w:rPr>
          <w:rFonts w:ascii="Times New Roman" w:eastAsia="Times New Roman" w:hAnsi="Times New Roman" w:cs="Times New Roman"/>
          <w:b/>
          <w:sz w:val="26"/>
          <w:szCs w:val="26"/>
          <w:lang w:eastAsia="el-GR"/>
        </w:rPr>
      </w:pPr>
    </w:p>
    <w:p w:rsidR="007C5EFB" w:rsidRPr="007C5EFB" w:rsidRDefault="007C5EFB" w:rsidP="007C5EFB">
      <w:pPr>
        <w:spacing w:after="0" w:line="240" w:lineRule="exact"/>
        <w:ind w:left="720"/>
        <w:contextualSpacing/>
        <w:jc w:val="both"/>
        <w:rPr>
          <w:rFonts w:ascii="Times New Roman" w:eastAsia="Times New Roman" w:hAnsi="Times New Roman" w:cs="Times New Roman"/>
          <w:sz w:val="20"/>
          <w:szCs w:val="20"/>
          <w:lang w:eastAsia="el-GR"/>
        </w:rPr>
      </w:pPr>
    </w:p>
    <w:p w:rsidR="00004879" w:rsidRPr="007C5EFB" w:rsidRDefault="00004879" w:rsidP="00004879">
      <w:pPr>
        <w:numPr>
          <w:ilvl w:val="0"/>
          <w:numId w:val="1"/>
        </w:numPr>
        <w:spacing w:before="187" w:after="0" w:line="240" w:lineRule="auto"/>
        <w:contextualSpacing/>
        <w:jc w:val="both"/>
        <w:rPr>
          <w:rFonts w:ascii="Times New Roman" w:eastAsia="Times New Roman" w:hAnsi="Times New Roman" w:cs="Times New Roman"/>
          <w:sz w:val="26"/>
          <w:szCs w:val="26"/>
          <w:lang w:eastAsia="el-GR"/>
        </w:rPr>
      </w:pPr>
      <w:r w:rsidRPr="007C5EFB">
        <w:rPr>
          <w:rFonts w:ascii="Times New Roman" w:eastAsia="Times New Roman" w:hAnsi="Times New Roman" w:cs="Times New Roman"/>
          <w:b/>
          <w:bCs/>
          <w:sz w:val="26"/>
          <w:szCs w:val="26"/>
          <w:lang w:eastAsia="el-GR"/>
        </w:rPr>
        <w:t>ΤΟΜΕΙΣ ΑΠΑΣΧΟΛΗΣΗΣ ΚΑΙ ΠΡΟΟΠΤΙΚΕΣ ΣΤΗΝ ΑΓΟΡΑ ΕΡΓΑΣΙΑΣ</w:t>
      </w:r>
    </w:p>
    <w:p w:rsidR="00004879" w:rsidRPr="007C5EFB" w:rsidRDefault="00004879" w:rsidP="00004879">
      <w:pPr>
        <w:spacing w:after="0" w:line="240" w:lineRule="exact"/>
        <w:jc w:val="both"/>
        <w:rPr>
          <w:rFonts w:ascii="Times New Roman" w:eastAsia="Times New Roman" w:hAnsi="Times New Roman" w:cs="Times New Roman"/>
          <w:sz w:val="20"/>
          <w:szCs w:val="20"/>
          <w:lang w:eastAsia="el-GR"/>
        </w:rPr>
      </w:pPr>
    </w:p>
    <w:p w:rsidR="00004879" w:rsidRPr="00C87A43" w:rsidRDefault="00004879" w:rsidP="00004879">
      <w:pPr>
        <w:ind w:firstLine="851"/>
        <w:contextualSpacing/>
        <w:jc w:val="both"/>
        <w:rPr>
          <w:rFonts w:ascii="Times New Roman" w:eastAsiaTheme="minorEastAsia" w:hAnsi="Times New Roman" w:cs="Times New Roman"/>
          <w:sz w:val="26"/>
          <w:szCs w:val="26"/>
          <w:lang w:eastAsia="el-GR"/>
        </w:rPr>
      </w:pPr>
      <w:r>
        <w:rPr>
          <w:rFonts w:ascii="Times New Roman" w:eastAsiaTheme="minorEastAsia" w:hAnsi="Times New Roman" w:cs="Times New Roman"/>
          <w:sz w:val="26"/>
          <w:szCs w:val="26"/>
          <w:lang w:eastAsia="el-GR"/>
        </w:rPr>
        <w:t>Ο Τεχνικός Η</w:t>
      </w:r>
      <w:r w:rsidRPr="00C87A43">
        <w:rPr>
          <w:rFonts w:ascii="Times New Roman" w:eastAsiaTheme="minorEastAsia" w:hAnsi="Times New Roman" w:cs="Times New Roman"/>
          <w:sz w:val="26"/>
          <w:szCs w:val="26"/>
          <w:lang w:eastAsia="el-GR"/>
        </w:rPr>
        <w:t>λεκτρονικών και Υπολογιστικών Συστημάτων</w:t>
      </w:r>
      <w:r>
        <w:rPr>
          <w:rFonts w:ascii="Times New Roman" w:eastAsiaTheme="minorEastAsia" w:hAnsi="Times New Roman" w:cs="Times New Roman"/>
          <w:sz w:val="26"/>
          <w:szCs w:val="26"/>
          <w:lang w:eastAsia="el-GR"/>
        </w:rPr>
        <w:t xml:space="preserve">, </w:t>
      </w:r>
      <w:r w:rsidRPr="00C87A43">
        <w:rPr>
          <w:rFonts w:ascii="Times New Roman" w:eastAsiaTheme="minorEastAsia" w:hAnsi="Times New Roman" w:cs="Times New Roman"/>
          <w:sz w:val="26"/>
          <w:szCs w:val="26"/>
          <w:lang w:eastAsia="el-GR"/>
        </w:rPr>
        <w:t xml:space="preserve">Εγκαταστάσεων, Δικτύων &amp; Τηλεπικοινωνιών </w:t>
      </w:r>
      <w:r>
        <w:rPr>
          <w:rFonts w:ascii="Times New Roman" w:eastAsiaTheme="minorEastAsia" w:hAnsi="Times New Roman" w:cs="Times New Roman"/>
          <w:sz w:val="26"/>
          <w:szCs w:val="26"/>
          <w:lang w:eastAsia="el-GR"/>
        </w:rPr>
        <w:t>έχει στη διάθεσή του να διαλέξει από μια τεράστια γκάμα επαγγελματικών προοπτικών, καθώς η ειδικότητά του είναι περιζήτητη - τόσο στην Ελλάδα όσο και στο εξωτερικό. Για να αναφέρουμε μερικά παραδείγματα, μ</w:t>
      </w:r>
      <w:r w:rsidRPr="00C87A43">
        <w:rPr>
          <w:rFonts w:ascii="Times New Roman" w:eastAsiaTheme="minorEastAsia" w:hAnsi="Times New Roman" w:cs="Times New Roman"/>
          <w:sz w:val="26"/>
          <w:szCs w:val="26"/>
          <w:lang w:eastAsia="el-GR"/>
        </w:rPr>
        <w:t>πορεί να εργα</w:t>
      </w:r>
      <w:r>
        <w:rPr>
          <w:rFonts w:ascii="Times New Roman" w:eastAsiaTheme="minorEastAsia" w:hAnsi="Times New Roman" w:cs="Times New Roman"/>
          <w:sz w:val="26"/>
          <w:szCs w:val="26"/>
          <w:lang w:eastAsia="el-GR"/>
        </w:rPr>
        <w:t xml:space="preserve">στεί ως μέλος ομάδας ή αυτόνομα ή </w:t>
      </w:r>
      <w:r w:rsidRPr="00C87A43">
        <w:rPr>
          <w:rFonts w:ascii="Times New Roman" w:eastAsiaTheme="minorEastAsia" w:hAnsi="Times New Roman" w:cs="Times New Roman"/>
          <w:sz w:val="26"/>
          <w:szCs w:val="26"/>
          <w:lang w:eastAsia="el-GR"/>
        </w:rPr>
        <w:t>ως υπάλληλος σε βιομηχανία ή βιοτεχνί</w:t>
      </w:r>
      <w:r>
        <w:rPr>
          <w:rFonts w:ascii="Times New Roman" w:eastAsiaTheme="minorEastAsia" w:hAnsi="Times New Roman" w:cs="Times New Roman"/>
          <w:sz w:val="26"/>
          <w:szCs w:val="26"/>
          <w:lang w:eastAsia="el-GR"/>
        </w:rPr>
        <w:t xml:space="preserve">α ή εταιρεία συναρμολόγησης Η/Υ, </w:t>
      </w:r>
      <w:r w:rsidRPr="00C87A43">
        <w:rPr>
          <w:rFonts w:ascii="Times New Roman" w:eastAsiaTheme="minorEastAsia" w:hAnsi="Times New Roman" w:cs="Times New Roman"/>
          <w:sz w:val="26"/>
          <w:szCs w:val="26"/>
          <w:lang w:eastAsia="el-GR"/>
        </w:rPr>
        <w:t xml:space="preserve">σε τεχνική εταιρεία ή συνεργείο εγκατάστασης </w:t>
      </w:r>
      <w:r>
        <w:rPr>
          <w:rFonts w:ascii="Times New Roman" w:eastAsiaTheme="minorEastAsia" w:hAnsi="Times New Roman" w:cs="Times New Roman"/>
          <w:sz w:val="26"/>
          <w:szCs w:val="26"/>
          <w:lang w:eastAsia="el-GR"/>
        </w:rPr>
        <w:t xml:space="preserve">συστημάτων Η/Υ και δικτύων, </w:t>
      </w:r>
      <w:r w:rsidRPr="00C87A43">
        <w:rPr>
          <w:rFonts w:ascii="Times New Roman" w:eastAsiaTheme="minorEastAsia" w:hAnsi="Times New Roman" w:cs="Times New Roman"/>
          <w:sz w:val="26"/>
          <w:szCs w:val="26"/>
          <w:lang w:eastAsia="el-GR"/>
        </w:rPr>
        <w:t xml:space="preserve">σε τεχνική εταιρεία εγκατάστασης δομημένων </w:t>
      </w:r>
      <w:r>
        <w:rPr>
          <w:rFonts w:ascii="Times New Roman" w:eastAsiaTheme="minorEastAsia" w:hAnsi="Times New Roman" w:cs="Times New Roman"/>
          <w:sz w:val="26"/>
          <w:szCs w:val="26"/>
          <w:lang w:eastAsia="el-GR"/>
        </w:rPr>
        <w:t xml:space="preserve">καλωδιώσεων για δίκτυα Η/Υ, </w:t>
      </w:r>
      <w:r w:rsidRPr="00C87A43">
        <w:rPr>
          <w:rFonts w:ascii="Times New Roman" w:eastAsiaTheme="minorEastAsia" w:hAnsi="Times New Roman" w:cs="Times New Roman"/>
          <w:sz w:val="26"/>
          <w:szCs w:val="26"/>
          <w:lang w:eastAsia="el-GR"/>
        </w:rPr>
        <w:t xml:space="preserve">σε υπολογιστικά κέντρα μικρών ή μεγάλων εταιρειών ή παροχές υπηρεσιών του διαδικτύου, σε καταστήματα πώλησης Η/Υ και δικτυακών προϊόντων, </w:t>
      </w:r>
      <w:r>
        <w:rPr>
          <w:rFonts w:ascii="Times New Roman" w:eastAsiaTheme="minorEastAsia" w:hAnsi="Times New Roman" w:cs="Times New Roman"/>
          <w:sz w:val="26"/>
          <w:szCs w:val="26"/>
          <w:lang w:eastAsia="el-GR"/>
        </w:rPr>
        <w:t>σε εταιρείες σταθερής και κινητής τηλεφωνίας, σε τεχνικές υπηρεσίες του δ</w:t>
      </w:r>
      <w:r w:rsidRPr="00C87A43">
        <w:rPr>
          <w:rFonts w:ascii="Times New Roman" w:eastAsiaTheme="minorEastAsia" w:hAnsi="Times New Roman" w:cs="Times New Roman"/>
          <w:sz w:val="26"/>
          <w:szCs w:val="26"/>
          <w:lang w:eastAsia="el-GR"/>
        </w:rPr>
        <w:t>ημοσίου ή του ιδιωτικού τομέα που απασχολούνται με συντήρηση και επισκευή υπολογιστικών συστημάτων και δικτύων.</w:t>
      </w:r>
      <w:r>
        <w:rPr>
          <w:rFonts w:ascii="Times New Roman" w:eastAsiaTheme="minorEastAsia" w:hAnsi="Times New Roman" w:cs="Times New Roman"/>
          <w:sz w:val="26"/>
          <w:szCs w:val="26"/>
          <w:lang w:eastAsia="el-GR"/>
        </w:rPr>
        <w:t xml:space="preserve"> Επίσης, προοπτικές εργασίας ανοίγονται σε βιομηχανίες ή βιοτεχνίες</w:t>
      </w:r>
      <w:r w:rsidRPr="00C87A43">
        <w:rPr>
          <w:rFonts w:ascii="Times New Roman" w:eastAsiaTheme="minorEastAsia" w:hAnsi="Times New Roman" w:cs="Times New Roman"/>
          <w:sz w:val="26"/>
          <w:szCs w:val="26"/>
          <w:lang w:eastAsia="el-GR"/>
        </w:rPr>
        <w:t xml:space="preserve"> κατασκευής</w:t>
      </w:r>
      <w:r>
        <w:rPr>
          <w:rFonts w:ascii="Times New Roman" w:eastAsiaTheme="minorEastAsia" w:hAnsi="Times New Roman" w:cs="Times New Roman"/>
          <w:sz w:val="26"/>
          <w:szCs w:val="26"/>
          <w:lang w:eastAsia="el-GR"/>
        </w:rPr>
        <w:t>,</w:t>
      </w:r>
      <w:r w:rsidRPr="00C87A43">
        <w:rPr>
          <w:rFonts w:ascii="Times New Roman" w:eastAsiaTheme="minorEastAsia" w:hAnsi="Times New Roman" w:cs="Times New Roman"/>
          <w:sz w:val="26"/>
          <w:szCs w:val="26"/>
          <w:lang w:eastAsia="el-GR"/>
        </w:rPr>
        <w:t xml:space="preserve"> συναρμολόγησης, συντήρησης και επισκευής ηλεκτρονικών συσκευών καταναλωτικού χαρακτήρα ή ραδιοτηλεοπτικών συσκευών οικιακής χρήσης,  </w:t>
      </w:r>
      <w:r>
        <w:rPr>
          <w:rFonts w:ascii="Times New Roman" w:eastAsiaTheme="minorEastAsia" w:hAnsi="Times New Roman" w:cs="Times New Roman"/>
          <w:sz w:val="26"/>
          <w:szCs w:val="26"/>
          <w:lang w:eastAsia="el-GR"/>
        </w:rPr>
        <w:t xml:space="preserve">σε εταιρείες ή εργαστήρια επισκευής </w:t>
      </w:r>
      <w:r w:rsidRPr="00C87A43">
        <w:rPr>
          <w:rFonts w:ascii="Times New Roman" w:eastAsiaTheme="minorEastAsia" w:hAnsi="Times New Roman" w:cs="Times New Roman"/>
          <w:sz w:val="26"/>
          <w:szCs w:val="26"/>
          <w:lang w:eastAsia="el-GR"/>
        </w:rPr>
        <w:t>και εγκατάσ</w:t>
      </w:r>
      <w:r>
        <w:rPr>
          <w:rFonts w:ascii="Times New Roman" w:eastAsiaTheme="minorEastAsia" w:hAnsi="Times New Roman" w:cs="Times New Roman"/>
          <w:sz w:val="26"/>
          <w:szCs w:val="26"/>
          <w:lang w:eastAsia="el-GR"/>
        </w:rPr>
        <w:t xml:space="preserve">τασης συσκευών ήχου και εικόνας, </w:t>
      </w:r>
      <w:r w:rsidRPr="00C87A43">
        <w:rPr>
          <w:rFonts w:ascii="Times New Roman" w:eastAsiaTheme="minorEastAsia" w:hAnsi="Times New Roman" w:cs="Times New Roman"/>
          <w:sz w:val="26"/>
          <w:szCs w:val="26"/>
          <w:lang w:eastAsia="el-GR"/>
        </w:rPr>
        <w:t>καθώς και εγκατάστασης κεντρικών κεραιών</w:t>
      </w:r>
      <w:r>
        <w:rPr>
          <w:rFonts w:ascii="Times New Roman" w:eastAsiaTheme="minorEastAsia" w:hAnsi="Times New Roman" w:cs="Times New Roman"/>
          <w:sz w:val="26"/>
          <w:szCs w:val="26"/>
          <w:lang w:eastAsia="el-GR"/>
        </w:rPr>
        <w:t>. Τα</w:t>
      </w:r>
      <w:r w:rsidRPr="00C87A43">
        <w:rPr>
          <w:rFonts w:ascii="Times New Roman" w:eastAsiaTheme="minorEastAsia" w:hAnsi="Times New Roman" w:cs="Times New Roman"/>
          <w:sz w:val="26"/>
          <w:szCs w:val="26"/>
          <w:lang w:eastAsia="el-GR"/>
        </w:rPr>
        <w:t xml:space="preserve"> </w:t>
      </w:r>
      <w:r>
        <w:rPr>
          <w:rFonts w:ascii="Times New Roman" w:eastAsiaTheme="minorEastAsia" w:hAnsi="Times New Roman" w:cs="Times New Roman"/>
          <w:sz w:val="26"/>
          <w:szCs w:val="26"/>
          <w:lang w:eastAsia="el-GR"/>
        </w:rPr>
        <w:t xml:space="preserve">μικρά ή μεγάλα </w:t>
      </w:r>
      <w:r w:rsidRPr="00C87A43">
        <w:rPr>
          <w:rFonts w:ascii="Times New Roman" w:eastAsiaTheme="minorEastAsia" w:hAnsi="Times New Roman" w:cs="Times New Roman"/>
          <w:sz w:val="26"/>
          <w:szCs w:val="26"/>
          <w:lang w:eastAsia="el-GR"/>
        </w:rPr>
        <w:t>καταστήματα πώλησης ηλεκτρονικών συσκευών ήχου και εικόνας καθώς και ηλεκτρ</w:t>
      </w:r>
      <w:r>
        <w:rPr>
          <w:rFonts w:ascii="Times New Roman" w:eastAsiaTheme="minorEastAsia" w:hAnsi="Times New Roman" w:cs="Times New Roman"/>
          <w:sz w:val="26"/>
          <w:szCs w:val="26"/>
          <w:lang w:eastAsia="el-GR"/>
        </w:rPr>
        <w:t>ονικών εξαρτημάτων πάσης φύσεως είναι από τους πιο συχνούς εργοδότες για επαγγελματίες ηλεκτρονικούς, ενώ δεν πρέπει να ξεχνάμε και τις πολλές θέσεις εργασίας σε ρ</w:t>
      </w:r>
      <w:r w:rsidRPr="00C87A43">
        <w:rPr>
          <w:rFonts w:ascii="Times New Roman" w:eastAsiaTheme="minorEastAsia" w:hAnsi="Times New Roman" w:cs="Times New Roman"/>
          <w:sz w:val="26"/>
          <w:szCs w:val="26"/>
          <w:lang w:eastAsia="el-GR"/>
        </w:rPr>
        <w:t>αδιοφων</w:t>
      </w:r>
      <w:r>
        <w:rPr>
          <w:rFonts w:ascii="Times New Roman" w:eastAsiaTheme="minorEastAsia" w:hAnsi="Times New Roman" w:cs="Times New Roman"/>
          <w:sz w:val="26"/>
          <w:szCs w:val="26"/>
          <w:lang w:eastAsia="el-GR"/>
        </w:rPr>
        <w:t xml:space="preserve">ικούς και τηλεοπτικούς σταθμούς, όπου ο τεχνικός της </w:t>
      </w:r>
      <w:r w:rsidRPr="00E311AA">
        <w:rPr>
          <w:rFonts w:ascii="Times New Roman" w:eastAsiaTheme="minorEastAsia" w:hAnsi="Times New Roman" w:cs="Times New Roman"/>
          <w:sz w:val="26"/>
          <w:szCs w:val="26"/>
          <w:lang w:eastAsia="el-GR"/>
        </w:rPr>
        <w:t>ειδικότητας</w:t>
      </w:r>
      <w:r w:rsidRPr="00E311AA">
        <w:rPr>
          <w:rFonts w:ascii="Times New Roman" w:hAnsi="Times New Roman" w:cs="Times New Roman"/>
          <w:sz w:val="26"/>
          <w:szCs w:val="26"/>
        </w:rPr>
        <w:t xml:space="preserve"> μπορεί να εργαστεί </w:t>
      </w:r>
      <w:r w:rsidRPr="00E311AA">
        <w:rPr>
          <w:rFonts w:ascii="Times New Roman" w:eastAsiaTheme="minorEastAsia" w:hAnsi="Times New Roman" w:cs="Times New Roman"/>
          <w:sz w:val="26"/>
          <w:szCs w:val="26"/>
          <w:lang w:eastAsia="el-GR"/>
        </w:rPr>
        <w:t>στην</w:t>
      </w:r>
      <w:r w:rsidRPr="00C87A43">
        <w:rPr>
          <w:rFonts w:ascii="Times New Roman" w:eastAsiaTheme="minorEastAsia" w:hAnsi="Times New Roman" w:cs="Times New Roman"/>
          <w:sz w:val="26"/>
          <w:szCs w:val="26"/>
          <w:lang w:eastAsia="el-GR"/>
        </w:rPr>
        <w:t xml:space="preserve"> παραγωγή και μετάδοση του ραδιοτηλεοπτικού σήματος</w:t>
      </w:r>
      <w:r>
        <w:rPr>
          <w:rFonts w:ascii="Times New Roman" w:eastAsiaTheme="minorEastAsia" w:hAnsi="Times New Roman" w:cs="Times New Roman"/>
          <w:sz w:val="26"/>
          <w:szCs w:val="26"/>
          <w:lang w:eastAsia="el-GR"/>
        </w:rPr>
        <w:t xml:space="preserve"> και στο χειρισμό </w:t>
      </w:r>
      <w:r w:rsidRPr="00C87A43">
        <w:rPr>
          <w:rFonts w:ascii="Times New Roman" w:eastAsiaTheme="minorEastAsia" w:hAnsi="Times New Roman" w:cs="Times New Roman"/>
          <w:sz w:val="26"/>
          <w:szCs w:val="26"/>
          <w:lang w:eastAsia="el-GR"/>
        </w:rPr>
        <w:t>των μηχανημάτων εγγραφής, επεξεργασίας και μετάδοσης ραδιοτηλεοπτικών προγραμμάτων</w:t>
      </w:r>
      <w:r>
        <w:rPr>
          <w:rFonts w:ascii="Times New Roman" w:eastAsiaTheme="minorEastAsia" w:hAnsi="Times New Roman" w:cs="Times New Roman"/>
          <w:sz w:val="26"/>
          <w:szCs w:val="26"/>
          <w:lang w:eastAsia="el-GR"/>
        </w:rPr>
        <w:t>.</w:t>
      </w:r>
    </w:p>
    <w:p w:rsidR="00004879" w:rsidRPr="007C5EFB" w:rsidRDefault="00004879" w:rsidP="006625D4">
      <w:pPr>
        <w:spacing w:after="0" w:line="240" w:lineRule="exact"/>
        <w:contextualSpacing/>
        <w:jc w:val="both"/>
        <w:rPr>
          <w:rFonts w:ascii="Times New Roman" w:eastAsia="Times New Roman" w:hAnsi="Times New Roman" w:cs="Times New Roman"/>
          <w:sz w:val="20"/>
          <w:szCs w:val="20"/>
          <w:lang w:eastAsia="el-GR"/>
        </w:rPr>
      </w:pPr>
    </w:p>
    <w:p w:rsidR="00066213" w:rsidRDefault="007C5EFB" w:rsidP="00066213">
      <w:pPr>
        <w:numPr>
          <w:ilvl w:val="0"/>
          <w:numId w:val="1"/>
        </w:numPr>
        <w:spacing w:after="0" w:line="240" w:lineRule="exact"/>
        <w:contextualSpacing/>
        <w:jc w:val="both"/>
        <w:rPr>
          <w:rFonts w:ascii="Times New Roman" w:eastAsia="Times New Roman" w:hAnsi="Times New Roman" w:cs="Times New Roman"/>
          <w:b/>
          <w:sz w:val="26"/>
          <w:szCs w:val="26"/>
          <w:lang w:eastAsia="el-GR"/>
        </w:rPr>
      </w:pPr>
      <w:r w:rsidRPr="007C5EFB">
        <w:rPr>
          <w:rFonts w:ascii="Times New Roman" w:eastAsia="Times New Roman" w:hAnsi="Times New Roman" w:cs="Times New Roman"/>
          <w:b/>
          <w:sz w:val="26"/>
          <w:szCs w:val="26"/>
          <w:lang w:eastAsia="el-GR"/>
        </w:rPr>
        <w:lastRenderedPageBreak/>
        <w:t>ΕΠΑΓΓΕΛΜΑΤΙΚΑ ΔΙΚΑΙΩΜΑΤΑ</w:t>
      </w:r>
    </w:p>
    <w:p w:rsidR="00004879" w:rsidRDefault="00004879" w:rsidP="00004879">
      <w:pPr>
        <w:spacing w:after="0" w:line="240" w:lineRule="exact"/>
        <w:ind w:left="720"/>
        <w:contextualSpacing/>
        <w:jc w:val="both"/>
        <w:rPr>
          <w:rFonts w:ascii="Times New Roman" w:eastAsia="Times New Roman" w:hAnsi="Times New Roman" w:cs="Times New Roman"/>
          <w:b/>
          <w:sz w:val="26"/>
          <w:szCs w:val="26"/>
          <w:lang w:eastAsia="el-GR"/>
        </w:rPr>
      </w:pPr>
    </w:p>
    <w:p w:rsidR="00066213" w:rsidRPr="00066213" w:rsidRDefault="00066213" w:rsidP="00066213">
      <w:pPr>
        <w:spacing w:after="0" w:line="240" w:lineRule="exact"/>
        <w:ind w:left="720"/>
        <w:contextualSpacing/>
        <w:jc w:val="both"/>
        <w:rPr>
          <w:rFonts w:ascii="Times New Roman" w:eastAsia="Times New Roman" w:hAnsi="Times New Roman" w:cs="Times New Roman"/>
          <w:b/>
          <w:sz w:val="26"/>
          <w:szCs w:val="26"/>
          <w:lang w:eastAsia="el-GR"/>
        </w:rPr>
      </w:pPr>
    </w:p>
    <w:p w:rsidR="00777872" w:rsidRPr="006625D4" w:rsidRDefault="00066213" w:rsidP="00777872">
      <w:pPr>
        <w:shd w:val="clear" w:color="auto" w:fill="FFFFFF"/>
        <w:spacing w:line="240" w:lineRule="auto"/>
        <w:ind w:firstLine="851"/>
        <w:jc w:val="both"/>
        <w:rPr>
          <w:rFonts w:ascii="Times New Roman" w:eastAsia="Calibri" w:hAnsi="Times New Roman" w:cs="Times New Roman"/>
          <w:color w:val="232323"/>
          <w:sz w:val="26"/>
          <w:szCs w:val="26"/>
        </w:rPr>
      </w:pPr>
      <w:r w:rsidRPr="00066213">
        <w:rPr>
          <w:rFonts w:ascii="Times New Roman" w:eastAsia="Calibri" w:hAnsi="Times New Roman" w:cs="Times New Roman"/>
          <w:color w:val="232323"/>
          <w:sz w:val="26"/>
          <w:szCs w:val="26"/>
        </w:rPr>
        <w:t xml:space="preserve">Η ειδικότητα </w:t>
      </w:r>
      <w:r w:rsidRPr="00066213">
        <w:rPr>
          <w:rFonts w:ascii="Times New Roman" w:eastAsia="Calibri" w:hAnsi="Times New Roman" w:cs="Times New Roman"/>
          <w:color w:val="232323"/>
          <w:sz w:val="26"/>
          <w:szCs w:val="26"/>
          <w:u w:val="single"/>
        </w:rPr>
        <w:t>Τεχνικός Ηλεκτρονικών και Υπολογιστικών Συστημάτων, Εγκαταστάσεων, Δικτύων και Τηλεπικοινωνιών</w:t>
      </w:r>
      <w:r w:rsidRPr="00066213">
        <w:rPr>
          <w:rFonts w:ascii="Times New Roman" w:eastAsia="Calibri" w:hAnsi="Times New Roman" w:cs="Times New Roman"/>
          <w:color w:val="232323"/>
          <w:sz w:val="26"/>
          <w:szCs w:val="26"/>
        </w:rPr>
        <w:t xml:space="preserve"> έχει προέλθει από τη </w:t>
      </w:r>
      <w:r w:rsidRPr="00066213">
        <w:rPr>
          <w:rFonts w:ascii="Times New Roman" w:eastAsia="Calibri" w:hAnsi="Times New Roman" w:cs="Times New Roman"/>
          <w:b/>
          <w:color w:val="232323"/>
          <w:sz w:val="26"/>
          <w:szCs w:val="26"/>
        </w:rPr>
        <w:t>συνένωση των ειδικοτήτων «Τεχνικός Ηλεκτρονικών και Υπολογιστικών Συστημάτων, Εγκαταστάσεων» και «Τεχνικός Δικτύων και Τηλεπικοινωνιών»</w:t>
      </w:r>
      <w:r w:rsidR="00004879">
        <w:rPr>
          <w:rFonts w:ascii="Times New Roman" w:eastAsia="Calibri" w:hAnsi="Times New Roman" w:cs="Times New Roman"/>
          <w:b/>
          <w:color w:val="232323"/>
          <w:sz w:val="26"/>
          <w:szCs w:val="26"/>
        </w:rPr>
        <w:t>,</w:t>
      </w:r>
      <w:r w:rsidRPr="00066213">
        <w:rPr>
          <w:rFonts w:ascii="Times New Roman" w:eastAsia="Calibri" w:hAnsi="Times New Roman" w:cs="Times New Roman"/>
          <w:color w:val="232323"/>
          <w:sz w:val="26"/>
          <w:szCs w:val="26"/>
        </w:rPr>
        <w:t xml:space="preserve"> των οποίων οι απόφοιτοι μπορούν να αποκτήσουν τις επαγγελματικές άδειες του παρακάτω πίνακα:</w:t>
      </w:r>
    </w:p>
    <w:p w:rsidR="00777872" w:rsidRPr="006625D4" w:rsidRDefault="00777872" w:rsidP="00777872">
      <w:pPr>
        <w:shd w:val="clear" w:color="auto" w:fill="FFFFFF"/>
        <w:spacing w:line="240" w:lineRule="auto"/>
        <w:ind w:firstLine="851"/>
        <w:jc w:val="both"/>
        <w:rPr>
          <w:rFonts w:ascii="Times New Roman" w:eastAsia="Calibri" w:hAnsi="Times New Roman" w:cs="Times New Roman"/>
          <w:color w:val="232323"/>
          <w:sz w:val="26"/>
          <w:szCs w:val="26"/>
        </w:rPr>
      </w:pPr>
    </w:p>
    <w:p w:rsidR="00066213" w:rsidRDefault="00066213" w:rsidP="00777872">
      <w:pPr>
        <w:ind w:left="-851"/>
        <w:rPr>
          <w:rFonts w:ascii="Times New Roman" w:eastAsia="Calibri" w:hAnsi="Times New Roman" w:cs="Times New Roman"/>
          <w:sz w:val="26"/>
          <w:szCs w:val="26"/>
          <w:lang w:val="en-US"/>
        </w:rPr>
      </w:pPr>
      <w:r>
        <w:rPr>
          <w:rFonts w:ascii="Times New Roman" w:eastAsia="Calibri" w:hAnsi="Times New Roman" w:cs="Times New Roman"/>
          <w:noProof/>
          <w:sz w:val="26"/>
          <w:szCs w:val="26"/>
          <w:lang w:eastAsia="el-GR"/>
        </w:rPr>
        <w:drawing>
          <wp:inline distT="0" distB="0" distL="0" distR="0" wp14:anchorId="0B87E2C5" wp14:editId="77135A88">
            <wp:extent cx="6343650" cy="3571875"/>
            <wp:effectExtent l="0" t="0" r="0" b="9525"/>
            <wp:docPr id="1" name="Εικόνα 1" descr="http://2epal-patras.ach.sch.gr/files/idikotites/ed-texnikos-ilektronikon-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2epal-patras.ach.sch.gr/files/idikotites/ed-texnikos-ilektronikon-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3571875"/>
                    </a:xfrm>
                    <a:prstGeom prst="rect">
                      <a:avLst/>
                    </a:prstGeom>
                    <a:noFill/>
                    <a:ln>
                      <a:noFill/>
                    </a:ln>
                  </pic:spPr>
                </pic:pic>
              </a:graphicData>
            </a:graphic>
          </wp:inline>
        </w:drawing>
      </w:r>
    </w:p>
    <w:p w:rsidR="00777872" w:rsidRPr="00777872" w:rsidRDefault="00777872" w:rsidP="00777872">
      <w:pPr>
        <w:ind w:left="-851"/>
        <w:rPr>
          <w:rFonts w:ascii="Times New Roman" w:eastAsia="Calibri" w:hAnsi="Times New Roman" w:cs="Times New Roman"/>
          <w:sz w:val="26"/>
          <w:szCs w:val="26"/>
          <w:lang w:val="en-US"/>
        </w:rPr>
      </w:pPr>
    </w:p>
    <w:p w:rsidR="00066213" w:rsidRPr="00066213" w:rsidRDefault="00066213" w:rsidP="00995604">
      <w:pPr>
        <w:shd w:val="clear" w:color="auto" w:fill="FFFFFF"/>
        <w:jc w:val="both"/>
        <w:rPr>
          <w:rFonts w:ascii="Times New Roman" w:eastAsia="Times New Roman" w:hAnsi="Times New Roman" w:cs="Times New Roman"/>
          <w:sz w:val="26"/>
          <w:szCs w:val="26"/>
          <w:lang w:eastAsia="en-GB"/>
        </w:rPr>
      </w:pPr>
      <w:r w:rsidRPr="00066213">
        <w:rPr>
          <w:rFonts w:ascii="Times New Roman" w:eastAsia="Times New Roman" w:hAnsi="Times New Roman" w:cs="Times New Roman"/>
          <w:sz w:val="26"/>
          <w:szCs w:val="26"/>
          <w:lang w:eastAsia="en-GB"/>
        </w:rPr>
        <w:t>Για την άδεια</w:t>
      </w:r>
      <w:r w:rsidRPr="00066213">
        <w:rPr>
          <w:rFonts w:ascii="Times New Roman" w:eastAsia="Calibri" w:hAnsi="Times New Roman" w:cs="Times New Roman"/>
          <w:color w:val="232323"/>
          <w:sz w:val="26"/>
          <w:szCs w:val="26"/>
        </w:rPr>
        <w:t xml:space="preserve"> </w:t>
      </w:r>
      <w:r w:rsidRPr="00066213">
        <w:rPr>
          <w:rFonts w:ascii="Times New Roman" w:eastAsia="Times New Roman" w:hAnsi="Times New Roman" w:cs="Times New Roman"/>
          <w:sz w:val="26"/>
          <w:szCs w:val="26"/>
          <w:lang w:eastAsia="en-GB"/>
        </w:rPr>
        <w:t xml:space="preserve">Β΄ κατηγορίας Προσωπικού Ασφαλείας </w:t>
      </w:r>
      <w:r w:rsidR="00004879">
        <w:rPr>
          <w:rFonts w:ascii="Times New Roman" w:eastAsia="Times New Roman" w:hAnsi="Times New Roman" w:cs="Times New Roman"/>
          <w:sz w:val="26"/>
          <w:szCs w:val="26"/>
          <w:lang w:eastAsia="en-GB"/>
        </w:rPr>
        <w:t>απαιτείται από το 2010 πτυχίο Β΄</w:t>
      </w:r>
      <w:r w:rsidRPr="00066213">
        <w:rPr>
          <w:rFonts w:ascii="Times New Roman" w:eastAsia="Times New Roman" w:hAnsi="Times New Roman" w:cs="Times New Roman"/>
          <w:sz w:val="26"/>
          <w:szCs w:val="26"/>
          <w:lang w:eastAsia="en-GB"/>
        </w:rPr>
        <w:t xml:space="preserve"> κύκλου ΤΕΕ «Ηλεκτρονικός Ραδιοτηλεοπτικών Συσκευών και Εγκαταστάσεων» ή «Ηλεκτρονικός Αυτοματισμών» ή «Ηλεκτρονικός Επικοινωνιών» ή ισότιμος τίτλος σπουδών</w:t>
      </w:r>
      <w:r w:rsidR="00995604">
        <w:rPr>
          <w:rFonts w:ascii="Times New Roman" w:eastAsia="Times New Roman" w:hAnsi="Times New Roman" w:cs="Times New Roman"/>
          <w:sz w:val="26"/>
          <w:szCs w:val="26"/>
          <w:lang w:eastAsia="en-GB"/>
        </w:rPr>
        <w:t>.</w:t>
      </w:r>
      <w:r w:rsidRPr="00066213">
        <w:rPr>
          <w:rFonts w:ascii="Times New Roman" w:eastAsia="Times New Roman" w:hAnsi="Times New Roman" w:cs="Times New Roman"/>
          <w:sz w:val="26"/>
          <w:szCs w:val="26"/>
          <w:lang w:eastAsia="en-GB"/>
        </w:rPr>
        <w:t xml:space="preserve"> </w:t>
      </w:r>
    </w:p>
    <w:p w:rsidR="00066213" w:rsidRPr="00777872" w:rsidRDefault="00995604" w:rsidP="00995604">
      <w:pPr>
        <w:spacing w:after="225" w:line="240" w:lineRule="auto"/>
        <w:jc w:val="both"/>
        <w:rPr>
          <w:rFonts w:ascii="Times New Roman" w:eastAsia="Times New Roman" w:hAnsi="Times New Roman" w:cs="Times New Roman"/>
          <w:b/>
          <w:sz w:val="26"/>
          <w:szCs w:val="26"/>
          <w:u w:val="single"/>
          <w:lang w:eastAsia="en-GB"/>
        </w:rPr>
      </w:pPr>
      <w:r w:rsidRPr="00777872">
        <w:rPr>
          <w:rFonts w:ascii="Times New Roman" w:eastAsia="Times New Roman" w:hAnsi="Times New Roman" w:cs="Times New Roman"/>
          <w:b/>
          <w:sz w:val="26"/>
          <w:szCs w:val="26"/>
          <w:u w:val="single"/>
          <w:lang w:eastAsia="en-GB"/>
        </w:rPr>
        <w:t>«</w:t>
      </w:r>
      <w:r w:rsidR="00066213" w:rsidRPr="00777872">
        <w:rPr>
          <w:rFonts w:ascii="Times New Roman" w:eastAsia="Times New Roman" w:hAnsi="Times New Roman" w:cs="Times New Roman"/>
          <w:b/>
          <w:sz w:val="26"/>
          <w:szCs w:val="26"/>
          <w:u w:val="single"/>
          <w:lang w:eastAsia="en-GB"/>
        </w:rPr>
        <w:t xml:space="preserve">Χορηγούνται Αντίστοιχα Επαγγελματικά Δικαιώματα στους </w:t>
      </w:r>
      <w:proofErr w:type="spellStart"/>
      <w:r w:rsidR="00066213" w:rsidRPr="00777872">
        <w:rPr>
          <w:rFonts w:ascii="Times New Roman" w:eastAsia="Times New Roman" w:hAnsi="Times New Roman" w:cs="Times New Roman"/>
          <w:b/>
          <w:sz w:val="26"/>
          <w:szCs w:val="26"/>
          <w:u w:val="single"/>
          <w:lang w:eastAsia="en-GB"/>
        </w:rPr>
        <w:t>Κατόχους</w:t>
      </w:r>
      <w:proofErr w:type="spellEnd"/>
      <w:r w:rsidR="00066213" w:rsidRPr="00777872">
        <w:rPr>
          <w:rFonts w:ascii="Times New Roman" w:eastAsia="Times New Roman" w:hAnsi="Times New Roman" w:cs="Times New Roman"/>
          <w:b/>
          <w:sz w:val="26"/>
          <w:szCs w:val="26"/>
          <w:u w:val="single"/>
          <w:lang w:eastAsia="en-GB"/>
        </w:rPr>
        <w:t xml:space="preserve"> </w:t>
      </w:r>
      <w:proofErr w:type="spellStart"/>
      <w:r w:rsidR="00066213" w:rsidRPr="00777872">
        <w:rPr>
          <w:rFonts w:ascii="Times New Roman" w:eastAsia="Times New Roman" w:hAnsi="Times New Roman" w:cs="Times New Roman"/>
          <w:b/>
          <w:sz w:val="26"/>
          <w:szCs w:val="26"/>
          <w:u w:val="single"/>
          <w:lang w:eastAsia="en-GB"/>
        </w:rPr>
        <w:t>τίτλου</w:t>
      </w:r>
      <w:proofErr w:type="spellEnd"/>
      <w:r w:rsidR="00066213" w:rsidRPr="00777872">
        <w:rPr>
          <w:rFonts w:ascii="Times New Roman" w:eastAsia="Times New Roman" w:hAnsi="Times New Roman" w:cs="Times New Roman"/>
          <w:b/>
          <w:sz w:val="26"/>
          <w:szCs w:val="26"/>
          <w:u w:val="single"/>
          <w:lang w:eastAsia="en-GB"/>
        </w:rPr>
        <w:t xml:space="preserve"> ΕΠΑ.Λ. του Ν. 3475/2006 ειδικότητας «</w:t>
      </w:r>
      <w:r w:rsidR="00066213" w:rsidRPr="00777872">
        <w:rPr>
          <w:rFonts w:ascii="Times New Roman" w:eastAsia="Times New Roman" w:hAnsi="Times New Roman" w:cs="Times New Roman"/>
          <w:b/>
          <w:bCs/>
          <w:sz w:val="26"/>
          <w:szCs w:val="26"/>
          <w:u w:val="single"/>
          <w:lang w:eastAsia="en-GB"/>
        </w:rPr>
        <w:t>Ηλεκτρονικών Συστημάτων Επικοινωνιών</w:t>
      </w:r>
      <w:r w:rsidR="00066213" w:rsidRPr="00777872">
        <w:rPr>
          <w:rFonts w:ascii="Times New Roman" w:eastAsia="Times New Roman" w:hAnsi="Times New Roman" w:cs="Times New Roman"/>
          <w:b/>
          <w:sz w:val="26"/>
          <w:szCs w:val="26"/>
          <w:u w:val="single"/>
          <w:lang w:eastAsia="en-GB"/>
        </w:rPr>
        <w:t xml:space="preserve">» του Τομέα Ηλεκτρονικής  αντίστοιχα με τα </w:t>
      </w:r>
      <w:proofErr w:type="spellStart"/>
      <w:r w:rsidR="00066213" w:rsidRPr="00777872">
        <w:rPr>
          <w:rFonts w:ascii="Times New Roman" w:eastAsia="Times New Roman" w:hAnsi="Times New Roman" w:cs="Times New Roman"/>
          <w:b/>
          <w:sz w:val="26"/>
          <w:szCs w:val="26"/>
          <w:u w:val="single"/>
          <w:lang w:eastAsia="en-GB"/>
        </w:rPr>
        <w:t>επαγγελματικά</w:t>
      </w:r>
      <w:proofErr w:type="spellEnd"/>
      <w:r w:rsidR="00066213" w:rsidRPr="00777872">
        <w:rPr>
          <w:rFonts w:ascii="Times New Roman" w:eastAsia="Times New Roman" w:hAnsi="Times New Roman" w:cs="Times New Roman"/>
          <w:b/>
          <w:sz w:val="26"/>
          <w:szCs w:val="26"/>
          <w:u w:val="single"/>
          <w:lang w:eastAsia="en-GB"/>
        </w:rPr>
        <w:t xml:space="preserve"> </w:t>
      </w:r>
      <w:proofErr w:type="spellStart"/>
      <w:r w:rsidR="00066213" w:rsidRPr="00777872">
        <w:rPr>
          <w:rFonts w:ascii="Times New Roman" w:eastAsia="Times New Roman" w:hAnsi="Times New Roman" w:cs="Times New Roman"/>
          <w:b/>
          <w:sz w:val="26"/>
          <w:szCs w:val="26"/>
          <w:u w:val="single"/>
          <w:lang w:eastAsia="en-GB"/>
        </w:rPr>
        <w:t>δικαιώματα</w:t>
      </w:r>
      <w:proofErr w:type="spellEnd"/>
      <w:r w:rsidR="00066213" w:rsidRPr="00777872">
        <w:rPr>
          <w:rFonts w:ascii="Times New Roman" w:eastAsia="Times New Roman" w:hAnsi="Times New Roman" w:cs="Times New Roman"/>
          <w:b/>
          <w:sz w:val="26"/>
          <w:szCs w:val="26"/>
          <w:u w:val="single"/>
          <w:lang w:eastAsia="en-GB"/>
        </w:rPr>
        <w:t xml:space="preserve"> των κατόχων </w:t>
      </w:r>
      <w:proofErr w:type="spellStart"/>
      <w:r w:rsidR="00066213" w:rsidRPr="00777872">
        <w:rPr>
          <w:rFonts w:ascii="Times New Roman" w:eastAsia="Times New Roman" w:hAnsi="Times New Roman" w:cs="Times New Roman"/>
          <w:b/>
          <w:sz w:val="26"/>
          <w:szCs w:val="26"/>
          <w:u w:val="single"/>
          <w:lang w:eastAsia="en-GB"/>
        </w:rPr>
        <w:t>τίτλου</w:t>
      </w:r>
      <w:proofErr w:type="spellEnd"/>
      <w:r w:rsidR="00066213" w:rsidRPr="00777872">
        <w:rPr>
          <w:rFonts w:ascii="Times New Roman" w:eastAsia="Times New Roman" w:hAnsi="Times New Roman" w:cs="Times New Roman"/>
          <w:b/>
          <w:sz w:val="26"/>
          <w:szCs w:val="26"/>
          <w:u w:val="single"/>
          <w:lang w:eastAsia="en-GB"/>
        </w:rPr>
        <w:t xml:space="preserve"> TEE Β ́ κύκλου σπουδών ειδικότητας «Ηλεκτρονικός Οπτικοακουστικών Συστημάτων» του Ηλεκτρονικού</w:t>
      </w:r>
      <w:r w:rsidRPr="00777872">
        <w:rPr>
          <w:rFonts w:ascii="Times New Roman" w:eastAsia="Times New Roman" w:hAnsi="Times New Roman" w:cs="Times New Roman"/>
          <w:b/>
          <w:sz w:val="26"/>
          <w:szCs w:val="26"/>
          <w:u w:val="single"/>
          <w:lang w:eastAsia="en-GB"/>
        </w:rPr>
        <w:t xml:space="preserve"> Τομέα, που απονεμήθηκαν με το Π.Δ</w:t>
      </w:r>
      <w:r w:rsidR="00066213" w:rsidRPr="00777872">
        <w:rPr>
          <w:rFonts w:ascii="Times New Roman" w:eastAsia="Times New Roman" w:hAnsi="Times New Roman" w:cs="Times New Roman"/>
          <w:b/>
          <w:sz w:val="26"/>
          <w:szCs w:val="26"/>
          <w:u w:val="single"/>
          <w:lang w:eastAsia="en-GB"/>
        </w:rPr>
        <w:t>. 510/19</w:t>
      </w:r>
      <w:r w:rsidRPr="00777872">
        <w:rPr>
          <w:rFonts w:ascii="Times New Roman" w:eastAsia="Times New Roman" w:hAnsi="Times New Roman" w:cs="Times New Roman"/>
          <w:b/>
          <w:sz w:val="26"/>
          <w:szCs w:val="26"/>
          <w:u w:val="single"/>
          <w:lang w:eastAsia="en-GB"/>
        </w:rPr>
        <w:t>71 (ΦΕΚ 152/Α ́/1971) και το Π.Δ</w:t>
      </w:r>
      <w:r w:rsidR="00066213" w:rsidRPr="00777872">
        <w:rPr>
          <w:rFonts w:ascii="Times New Roman" w:eastAsia="Times New Roman" w:hAnsi="Times New Roman" w:cs="Times New Roman"/>
          <w:b/>
          <w:sz w:val="26"/>
          <w:szCs w:val="26"/>
          <w:u w:val="single"/>
          <w:lang w:eastAsia="en-GB"/>
        </w:rPr>
        <w:t>. 258/2003 (ΦΕΚ 235/Α ́/2003).</w:t>
      </w:r>
      <w:r w:rsidRPr="00777872">
        <w:rPr>
          <w:rFonts w:ascii="Times New Roman" w:eastAsia="Times New Roman" w:hAnsi="Times New Roman" w:cs="Times New Roman"/>
          <w:b/>
          <w:sz w:val="26"/>
          <w:szCs w:val="26"/>
          <w:u w:val="single"/>
          <w:lang w:eastAsia="en-GB"/>
        </w:rPr>
        <w:t>»</w:t>
      </w:r>
    </w:p>
    <w:p w:rsidR="00066213" w:rsidRPr="00066213" w:rsidRDefault="00066213" w:rsidP="00995604">
      <w:pPr>
        <w:spacing w:before="192" w:after="192" w:line="240" w:lineRule="auto"/>
        <w:jc w:val="both"/>
        <w:rPr>
          <w:rFonts w:ascii="Times New Roman" w:eastAsia="Times New Roman" w:hAnsi="Times New Roman" w:cs="Times New Roman"/>
          <w:sz w:val="26"/>
          <w:szCs w:val="26"/>
          <w:lang w:eastAsia="en-GB"/>
        </w:rPr>
      </w:pPr>
      <w:r w:rsidRPr="00066213">
        <w:rPr>
          <w:rFonts w:ascii="Times New Roman" w:eastAsia="Times New Roman" w:hAnsi="Times New Roman" w:cs="Times New Roman"/>
          <w:sz w:val="26"/>
          <w:szCs w:val="26"/>
          <w:lang w:eastAsia="en-GB"/>
        </w:rPr>
        <w:lastRenderedPageBreak/>
        <w:t>Συγκεκριμένα, με την απόφαση αυτή γίνεται αντιστοίχιση των επαγγελματικών δικαιωμάτων των κατόχων τίτλων ΕΠΑ.Λ. του Ν. 4386/2016 με τα επαγγελματικά δικαιώματα των κατόχων τίτλων ειδικοτήτων που αποκτήθηκαν στο πλαίσιο της Δευτεροβάθμιας Επαγγελματικής Εκπαίδευσης.</w:t>
      </w:r>
    </w:p>
    <w:p w:rsidR="00066213" w:rsidRPr="00066213" w:rsidRDefault="00066213" w:rsidP="00995604">
      <w:pPr>
        <w:spacing w:before="192" w:after="192" w:line="240" w:lineRule="auto"/>
        <w:jc w:val="both"/>
        <w:rPr>
          <w:rFonts w:ascii="Times New Roman" w:eastAsia="Times New Roman" w:hAnsi="Times New Roman" w:cs="Times New Roman"/>
          <w:b/>
          <w:sz w:val="26"/>
          <w:szCs w:val="26"/>
          <w:lang w:eastAsia="en-GB"/>
        </w:rPr>
      </w:pPr>
      <w:r w:rsidRPr="00066213">
        <w:rPr>
          <w:rFonts w:ascii="Times New Roman" w:eastAsia="Times New Roman" w:hAnsi="Times New Roman" w:cs="Times New Roman"/>
          <w:b/>
          <w:sz w:val="26"/>
          <w:szCs w:val="26"/>
          <w:lang w:eastAsia="en-GB"/>
        </w:rPr>
        <w:t>Είναι σημαντικό το γεγονός ότι για πρώτη φορά</w:t>
      </w:r>
      <w:r w:rsidRPr="00995604">
        <w:rPr>
          <w:rFonts w:ascii="Times New Roman" w:eastAsia="Times New Roman" w:hAnsi="Times New Roman" w:cs="Times New Roman"/>
          <w:b/>
          <w:bCs/>
          <w:sz w:val="26"/>
          <w:szCs w:val="26"/>
          <w:lang w:val="en-GB" w:eastAsia="en-GB"/>
        </w:rPr>
        <w:t> </w:t>
      </w:r>
      <w:r w:rsidRPr="00995604">
        <w:rPr>
          <w:rFonts w:ascii="Times New Roman" w:eastAsia="Times New Roman" w:hAnsi="Times New Roman" w:cs="Times New Roman"/>
          <w:b/>
          <w:bCs/>
          <w:sz w:val="26"/>
          <w:szCs w:val="26"/>
          <w:lang w:eastAsia="en-GB"/>
        </w:rPr>
        <w:t>προηγείται η απόδοση επαγγελματικών δικαιωμάτων σε αποφοίτους ΕΠΑ.Λ. από την αποφοίτηση των πρώτων μαθητών/τριών του νέου συστήματος</w:t>
      </w:r>
      <w:r w:rsidRPr="00995604">
        <w:rPr>
          <w:rFonts w:ascii="Times New Roman" w:eastAsia="Times New Roman" w:hAnsi="Times New Roman" w:cs="Times New Roman"/>
          <w:b/>
          <w:bCs/>
          <w:sz w:val="26"/>
          <w:szCs w:val="26"/>
          <w:lang w:val="en-GB" w:eastAsia="en-GB"/>
        </w:rPr>
        <w:t> </w:t>
      </w:r>
      <w:r w:rsidRPr="00066213">
        <w:rPr>
          <w:rFonts w:ascii="Times New Roman" w:eastAsia="Times New Roman" w:hAnsi="Times New Roman" w:cs="Times New Roman"/>
          <w:b/>
          <w:sz w:val="26"/>
          <w:szCs w:val="26"/>
          <w:lang w:eastAsia="en-GB"/>
        </w:rPr>
        <w:t>(νέο θεσμικό πλαίσιο του Ν. 4386/2016), οι οποίοι θα αποκτήσουν πτυχίο τον Ιούνιο του 2018.</w:t>
      </w:r>
    </w:p>
    <w:p w:rsidR="00066213" w:rsidRDefault="00066213" w:rsidP="00995604">
      <w:pPr>
        <w:spacing w:before="192" w:after="192" w:line="240" w:lineRule="auto"/>
        <w:jc w:val="both"/>
        <w:rPr>
          <w:rFonts w:ascii="Times New Roman" w:eastAsia="Times New Roman" w:hAnsi="Times New Roman" w:cs="Times New Roman"/>
          <w:b/>
          <w:sz w:val="26"/>
          <w:szCs w:val="26"/>
          <w:lang w:eastAsia="en-GB"/>
        </w:rPr>
      </w:pPr>
      <w:r w:rsidRPr="00066213">
        <w:rPr>
          <w:rFonts w:ascii="Times New Roman" w:eastAsia="Times New Roman" w:hAnsi="Times New Roman" w:cs="Times New Roman"/>
          <w:b/>
          <w:sz w:val="26"/>
          <w:szCs w:val="26"/>
          <w:lang w:eastAsia="en-GB"/>
        </w:rPr>
        <w:t>Να υπενθυμίσουμε ότι τα επαγγελματικά δικαιώματα των αποφοίτων ΕΠΑ.Λ. του νόμου 3475 του 2006 αποδόθηκαν το</w:t>
      </w:r>
      <w:r w:rsidRPr="00066213">
        <w:rPr>
          <w:rFonts w:ascii="Times New Roman" w:eastAsia="Times New Roman" w:hAnsi="Times New Roman" w:cs="Times New Roman"/>
          <w:b/>
          <w:sz w:val="26"/>
          <w:szCs w:val="26"/>
          <w:lang w:val="en-GB" w:eastAsia="en-GB"/>
        </w:rPr>
        <w:t> </w:t>
      </w:r>
      <w:r w:rsidRPr="00995604">
        <w:rPr>
          <w:rFonts w:ascii="Times New Roman" w:eastAsia="Times New Roman" w:hAnsi="Times New Roman" w:cs="Times New Roman"/>
          <w:b/>
          <w:bCs/>
          <w:sz w:val="26"/>
          <w:szCs w:val="26"/>
          <w:lang w:eastAsia="en-GB"/>
        </w:rPr>
        <w:t>2016</w:t>
      </w:r>
      <w:r w:rsidRPr="00066213">
        <w:rPr>
          <w:rFonts w:ascii="Times New Roman" w:eastAsia="Times New Roman" w:hAnsi="Times New Roman" w:cs="Times New Roman"/>
          <w:b/>
          <w:sz w:val="26"/>
          <w:szCs w:val="26"/>
          <w:lang w:val="en-GB" w:eastAsia="en-GB"/>
        </w:rPr>
        <w:t> </w:t>
      </w:r>
      <w:r w:rsidRPr="00066213">
        <w:rPr>
          <w:rFonts w:ascii="Times New Roman" w:eastAsia="Times New Roman" w:hAnsi="Times New Roman" w:cs="Times New Roman"/>
          <w:b/>
          <w:sz w:val="26"/>
          <w:szCs w:val="26"/>
          <w:lang w:eastAsia="en-GB"/>
        </w:rPr>
        <w:t>με Υ.Α. του τότε Υπουργού Νίκου Φίλη (ΦΕΚ 513/Β/29-02-2016 και ΦΕΚ 2670/Β/26-08-2016) και τα επαγγελματικά δικαιώματα του νόμου 4186 του 2013 αποδόθηκαν το</w:t>
      </w:r>
      <w:r w:rsidRPr="00066213">
        <w:rPr>
          <w:rFonts w:ascii="Times New Roman" w:eastAsia="Times New Roman" w:hAnsi="Times New Roman" w:cs="Times New Roman"/>
          <w:b/>
          <w:sz w:val="26"/>
          <w:szCs w:val="26"/>
          <w:lang w:val="en-GB" w:eastAsia="en-GB"/>
        </w:rPr>
        <w:t> </w:t>
      </w:r>
      <w:r w:rsidRPr="00995604">
        <w:rPr>
          <w:rFonts w:ascii="Times New Roman" w:eastAsia="Times New Roman" w:hAnsi="Times New Roman" w:cs="Times New Roman"/>
          <w:b/>
          <w:bCs/>
          <w:sz w:val="26"/>
          <w:szCs w:val="26"/>
          <w:lang w:eastAsia="en-GB"/>
        </w:rPr>
        <w:t>2017</w:t>
      </w:r>
      <w:r w:rsidRPr="00066213">
        <w:rPr>
          <w:rFonts w:ascii="Times New Roman" w:eastAsia="Times New Roman" w:hAnsi="Times New Roman" w:cs="Times New Roman"/>
          <w:b/>
          <w:sz w:val="26"/>
          <w:szCs w:val="26"/>
          <w:lang w:val="en-GB" w:eastAsia="en-GB"/>
        </w:rPr>
        <w:t> </w:t>
      </w:r>
      <w:r w:rsidRPr="00066213">
        <w:rPr>
          <w:rFonts w:ascii="Times New Roman" w:eastAsia="Times New Roman" w:hAnsi="Times New Roman" w:cs="Times New Roman"/>
          <w:b/>
          <w:sz w:val="26"/>
          <w:szCs w:val="26"/>
          <w:lang w:eastAsia="en-GB"/>
        </w:rPr>
        <w:t xml:space="preserve">με Υ.Α. του Υφυπουργού Δημήτρη </w:t>
      </w:r>
      <w:proofErr w:type="spellStart"/>
      <w:r w:rsidRPr="00066213">
        <w:rPr>
          <w:rFonts w:ascii="Times New Roman" w:eastAsia="Times New Roman" w:hAnsi="Times New Roman" w:cs="Times New Roman"/>
          <w:b/>
          <w:sz w:val="26"/>
          <w:szCs w:val="26"/>
          <w:lang w:eastAsia="en-GB"/>
        </w:rPr>
        <w:t>Μπαξεβανάκη</w:t>
      </w:r>
      <w:proofErr w:type="spellEnd"/>
      <w:r w:rsidRPr="00066213">
        <w:rPr>
          <w:rFonts w:ascii="Times New Roman" w:eastAsia="Times New Roman" w:hAnsi="Times New Roman" w:cs="Times New Roman"/>
          <w:b/>
          <w:sz w:val="26"/>
          <w:szCs w:val="26"/>
          <w:lang w:eastAsia="en-GB"/>
        </w:rPr>
        <w:t xml:space="preserve"> (ΦΕΚ 210/Β/30-01-2017).</w:t>
      </w:r>
    </w:p>
    <w:p w:rsidR="00995604" w:rsidRPr="00066213" w:rsidRDefault="00995604" w:rsidP="00995604">
      <w:pPr>
        <w:spacing w:before="192" w:after="192" w:line="240" w:lineRule="auto"/>
        <w:jc w:val="both"/>
        <w:rPr>
          <w:rFonts w:ascii="Times New Roman" w:eastAsia="Times New Roman" w:hAnsi="Times New Roman" w:cs="Times New Roman"/>
          <w:b/>
          <w:sz w:val="26"/>
          <w:szCs w:val="26"/>
          <w:lang w:eastAsia="en-GB"/>
        </w:rPr>
      </w:pPr>
    </w:p>
    <w:p w:rsidR="00066213" w:rsidRPr="00066213" w:rsidRDefault="00066213" w:rsidP="00995604">
      <w:pPr>
        <w:spacing w:before="192" w:after="192" w:line="240" w:lineRule="auto"/>
        <w:jc w:val="both"/>
        <w:rPr>
          <w:rFonts w:ascii="Times New Roman" w:eastAsia="Times New Roman" w:hAnsi="Times New Roman" w:cs="Times New Roman"/>
          <w:b/>
          <w:bCs/>
          <w:color w:val="943634" w:themeColor="accent2" w:themeShade="BF"/>
          <w:sz w:val="26"/>
          <w:szCs w:val="26"/>
          <w:lang w:eastAsia="en-GB"/>
        </w:rPr>
      </w:pPr>
      <w:r w:rsidRPr="00066213">
        <w:rPr>
          <w:rFonts w:ascii="Times New Roman" w:eastAsia="Times New Roman" w:hAnsi="Times New Roman" w:cs="Times New Roman"/>
          <w:b/>
          <w:color w:val="943634" w:themeColor="accent2" w:themeShade="BF"/>
          <w:sz w:val="26"/>
          <w:szCs w:val="26"/>
          <w:lang w:eastAsia="en-GB"/>
        </w:rPr>
        <w:t>**</w:t>
      </w:r>
      <w:r w:rsidRPr="00066213">
        <w:rPr>
          <w:rFonts w:ascii="Times New Roman" w:eastAsia="Times New Roman" w:hAnsi="Times New Roman" w:cs="Times New Roman"/>
          <w:b/>
          <w:color w:val="943634" w:themeColor="accent2" w:themeShade="BF"/>
          <w:sz w:val="26"/>
          <w:szCs w:val="26"/>
          <w:shd w:val="clear" w:color="auto" w:fill="FFFFFF"/>
          <w:lang w:eastAsia="en-GB"/>
        </w:rPr>
        <w:t xml:space="preserve"> Σύμφωνα με την υπ. αρ. Φ.151/43612/Α5/15.03.2018 Υ.Α. (</w:t>
      </w:r>
      <w:hyperlink r:id="rId10" w:tgtFrame="_blank" w:history="1">
        <w:r w:rsidRPr="00995604">
          <w:rPr>
            <w:rFonts w:ascii="Times New Roman" w:eastAsia="Times New Roman" w:hAnsi="Times New Roman" w:cs="Times New Roman"/>
            <w:b/>
            <w:color w:val="943634" w:themeColor="accent2" w:themeShade="BF"/>
            <w:sz w:val="26"/>
            <w:szCs w:val="26"/>
            <w:u w:val="single"/>
            <w:lang w:eastAsia="en-GB"/>
          </w:rPr>
          <w:t>ΦΕΚ 983/20.03.2018 τ. Β’</w:t>
        </w:r>
      </w:hyperlink>
      <w:r w:rsidRPr="00066213">
        <w:rPr>
          <w:rFonts w:ascii="Times New Roman" w:eastAsia="Times New Roman" w:hAnsi="Times New Roman" w:cs="Times New Roman"/>
          <w:b/>
          <w:color w:val="943634" w:themeColor="accent2" w:themeShade="BF"/>
          <w:sz w:val="26"/>
          <w:szCs w:val="26"/>
          <w:shd w:val="clear" w:color="auto" w:fill="FFFFFF"/>
          <w:lang w:eastAsia="en-GB"/>
        </w:rPr>
        <w:t>) οι απόφοιτοι όλων των ειδικοτήτων του Τομέα ηλεκτρολογίας Ηλεκτρονικής και Αυτοματισμού:</w:t>
      </w:r>
      <w:r w:rsidRPr="00066213">
        <w:rPr>
          <w:rFonts w:ascii="Times New Roman" w:eastAsia="Times New Roman" w:hAnsi="Times New Roman" w:cs="Times New Roman"/>
          <w:b/>
          <w:bCs/>
          <w:color w:val="943634" w:themeColor="accent2" w:themeShade="BF"/>
          <w:sz w:val="26"/>
          <w:szCs w:val="26"/>
          <w:lang w:eastAsia="en-GB"/>
        </w:rPr>
        <w:t xml:space="preserve"> </w:t>
      </w:r>
    </w:p>
    <w:p w:rsidR="00066213" w:rsidRDefault="00066213" w:rsidP="00995604">
      <w:pPr>
        <w:spacing w:before="192" w:after="192" w:line="240" w:lineRule="auto"/>
        <w:jc w:val="both"/>
        <w:rPr>
          <w:rFonts w:ascii="Times New Roman" w:eastAsia="Times New Roman" w:hAnsi="Times New Roman" w:cs="Times New Roman"/>
          <w:b/>
          <w:color w:val="943634" w:themeColor="accent2" w:themeShade="BF"/>
          <w:sz w:val="26"/>
          <w:szCs w:val="26"/>
          <w:u w:val="single"/>
          <w:shd w:val="clear" w:color="auto" w:fill="FFFFFF"/>
          <w:lang w:eastAsia="en-GB"/>
        </w:rPr>
      </w:pPr>
      <w:r w:rsidRPr="00066213">
        <w:rPr>
          <w:rFonts w:ascii="Times New Roman" w:eastAsia="Times New Roman" w:hAnsi="Times New Roman" w:cs="Times New Roman"/>
          <w:b/>
          <w:color w:val="943634" w:themeColor="accent2" w:themeShade="BF"/>
          <w:sz w:val="26"/>
          <w:szCs w:val="26"/>
          <w:u w:val="single"/>
          <w:shd w:val="clear" w:color="auto" w:fill="FFFFFF"/>
          <w:lang w:eastAsia="en-GB"/>
        </w:rPr>
        <w:t>έχουν τη δυνατότητα πρόσβασης σε σχολές της Τριτοβάθμιας Εκπαίδευσης</w:t>
      </w:r>
      <w:r w:rsidR="00995604" w:rsidRPr="00995604">
        <w:rPr>
          <w:rFonts w:ascii="Times New Roman" w:eastAsia="Times New Roman" w:hAnsi="Times New Roman" w:cs="Times New Roman"/>
          <w:b/>
          <w:color w:val="943634" w:themeColor="accent2" w:themeShade="BF"/>
          <w:sz w:val="26"/>
          <w:szCs w:val="26"/>
          <w:u w:val="single"/>
          <w:shd w:val="clear" w:color="auto" w:fill="FFFFFF"/>
          <w:lang w:eastAsia="en-GB"/>
        </w:rPr>
        <w:t xml:space="preserve"> μέσω Πανελλαδικών Ε</w:t>
      </w:r>
      <w:r w:rsidRPr="00066213">
        <w:rPr>
          <w:rFonts w:ascii="Times New Roman" w:eastAsia="Times New Roman" w:hAnsi="Times New Roman" w:cs="Times New Roman"/>
          <w:b/>
          <w:color w:val="943634" w:themeColor="accent2" w:themeShade="BF"/>
          <w:sz w:val="26"/>
          <w:szCs w:val="26"/>
          <w:u w:val="single"/>
          <w:shd w:val="clear" w:color="auto" w:fill="FFFFFF"/>
          <w:lang w:eastAsia="en-GB"/>
        </w:rPr>
        <w:t>ξετάσεων ΕΠΑ</w:t>
      </w:r>
      <w:r w:rsidR="006B6C13">
        <w:rPr>
          <w:rFonts w:ascii="Times New Roman" w:eastAsia="Times New Roman" w:hAnsi="Times New Roman" w:cs="Times New Roman"/>
          <w:b/>
          <w:color w:val="943634" w:themeColor="accent2" w:themeShade="BF"/>
          <w:sz w:val="26"/>
          <w:szCs w:val="26"/>
          <w:u w:val="single"/>
          <w:shd w:val="clear" w:color="auto" w:fill="FFFFFF"/>
          <w:lang w:eastAsia="en-GB"/>
        </w:rPr>
        <w:t>.</w:t>
      </w:r>
      <w:r w:rsidRPr="00066213">
        <w:rPr>
          <w:rFonts w:ascii="Times New Roman" w:eastAsia="Times New Roman" w:hAnsi="Times New Roman" w:cs="Times New Roman"/>
          <w:b/>
          <w:color w:val="943634" w:themeColor="accent2" w:themeShade="BF"/>
          <w:sz w:val="26"/>
          <w:szCs w:val="26"/>
          <w:u w:val="single"/>
          <w:shd w:val="clear" w:color="auto" w:fill="FFFFFF"/>
          <w:lang w:eastAsia="en-GB"/>
        </w:rPr>
        <w:t>Λ</w:t>
      </w:r>
      <w:r w:rsidR="00995604" w:rsidRPr="00995604">
        <w:rPr>
          <w:rFonts w:ascii="Times New Roman" w:eastAsia="Times New Roman" w:hAnsi="Times New Roman" w:cs="Times New Roman"/>
          <w:b/>
          <w:color w:val="943634" w:themeColor="accent2" w:themeShade="BF"/>
          <w:sz w:val="26"/>
          <w:szCs w:val="26"/>
          <w:u w:val="single"/>
          <w:shd w:val="clear" w:color="auto" w:fill="FFFFFF"/>
          <w:lang w:eastAsia="en-GB"/>
        </w:rPr>
        <w:t>.</w:t>
      </w:r>
    </w:p>
    <w:p w:rsidR="0049212B" w:rsidRPr="00066213" w:rsidRDefault="0049212B" w:rsidP="00995604">
      <w:pPr>
        <w:spacing w:before="192" w:after="192" w:line="240" w:lineRule="auto"/>
        <w:jc w:val="both"/>
        <w:rPr>
          <w:rFonts w:ascii="Times New Roman" w:eastAsia="Times New Roman" w:hAnsi="Times New Roman" w:cs="Times New Roman"/>
          <w:b/>
          <w:color w:val="943634" w:themeColor="accent2" w:themeShade="BF"/>
          <w:sz w:val="26"/>
          <w:szCs w:val="26"/>
          <w:u w:val="single"/>
          <w:lang w:eastAsia="en-GB"/>
        </w:rPr>
      </w:pPr>
    </w:p>
    <w:p w:rsidR="00066213" w:rsidRPr="00066213" w:rsidRDefault="00066213" w:rsidP="00066213">
      <w:pPr>
        <w:shd w:val="clear" w:color="auto" w:fill="FFFFFF"/>
        <w:spacing w:after="0"/>
        <w:rPr>
          <w:rFonts w:ascii="Times New Roman" w:eastAsia="Calibri" w:hAnsi="Times New Roman" w:cs="Times New Roman"/>
          <w:color w:val="232323"/>
          <w:sz w:val="26"/>
          <w:szCs w:val="26"/>
          <w:u w:val="single"/>
        </w:rPr>
      </w:pPr>
    </w:p>
    <w:p w:rsidR="00805471" w:rsidRPr="00805471" w:rsidRDefault="00805471" w:rsidP="00805471">
      <w:pPr>
        <w:ind w:firstLine="851"/>
        <w:contextualSpacing/>
        <w:rPr>
          <w:rFonts w:ascii="Times New Roman" w:eastAsia="Times New Roman" w:hAnsi="Times New Roman" w:cs="Times New Roman"/>
          <w:sz w:val="26"/>
          <w:szCs w:val="26"/>
          <w:lang w:eastAsia="el-GR"/>
        </w:rPr>
      </w:pPr>
    </w:p>
    <w:p w:rsidR="007C5EFB" w:rsidRPr="007C5EFB" w:rsidRDefault="007C5EFB" w:rsidP="007C5EFB">
      <w:pPr>
        <w:numPr>
          <w:ilvl w:val="0"/>
          <w:numId w:val="1"/>
        </w:numPr>
        <w:spacing w:before="101" w:after="0" w:line="312" w:lineRule="exact"/>
        <w:contextualSpacing/>
        <w:rPr>
          <w:rFonts w:ascii="Times New Roman" w:eastAsia="Times New Roman" w:hAnsi="Times New Roman" w:cs="Times New Roman"/>
          <w:b/>
          <w:bCs/>
          <w:sz w:val="26"/>
          <w:szCs w:val="26"/>
          <w:lang w:eastAsia="el-GR"/>
        </w:rPr>
      </w:pPr>
      <w:r w:rsidRPr="007C5EFB">
        <w:rPr>
          <w:rFonts w:ascii="Times New Roman" w:eastAsia="Times New Roman" w:hAnsi="Times New Roman" w:cs="Times New Roman"/>
          <w:b/>
          <w:bCs/>
          <w:sz w:val="26"/>
          <w:szCs w:val="26"/>
          <w:lang w:eastAsia="el-GR"/>
        </w:rPr>
        <w:t>ΧΟΡΗΓΗΣΗ ΑΔΕΙΑΣ ΑΣΚΗΣΗΣ ΕΠΑΓΓΕΛΜΑΤΟΣ</w:t>
      </w:r>
    </w:p>
    <w:p w:rsidR="007C5EFB" w:rsidRPr="007C5EFB" w:rsidRDefault="007C5EFB" w:rsidP="007C5EFB">
      <w:pPr>
        <w:spacing w:before="101" w:after="0" w:line="312" w:lineRule="exact"/>
        <w:rPr>
          <w:rFonts w:ascii="Times New Roman" w:eastAsia="Times New Roman" w:hAnsi="Times New Roman" w:cs="Times New Roman"/>
          <w:b/>
          <w:bCs/>
          <w:sz w:val="26"/>
          <w:szCs w:val="26"/>
          <w:lang w:eastAsia="el-GR"/>
        </w:rPr>
      </w:pPr>
    </w:p>
    <w:p w:rsidR="0049212B" w:rsidRPr="00777872" w:rsidRDefault="0049212B" w:rsidP="00116FC8">
      <w:pPr>
        <w:jc w:val="both"/>
        <w:rPr>
          <w:rFonts w:ascii="Times New Roman" w:eastAsia="Calibri" w:hAnsi="Times New Roman" w:cs="Times New Roman"/>
          <w:sz w:val="26"/>
          <w:szCs w:val="26"/>
          <w:u w:val="single"/>
        </w:rPr>
      </w:pPr>
      <w:r w:rsidRPr="00777872">
        <w:rPr>
          <w:rFonts w:ascii="Times New Roman" w:eastAsia="Calibri" w:hAnsi="Times New Roman" w:cs="Times New Roman"/>
          <w:sz w:val="26"/>
          <w:szCs w:val="26"/>
          <w:u w:val="single"/>
        </w:rPr>
        <w:t xml:space="preserve">“ </w:t>
      </w:r>
      <w:r w:rsidR="00116FC8" w:rsidRPr="00777872">
        <w:rPr>
          <w:rFonts w:ascii="Times New Roman" w:eastAsia="Calibri" w:hAnsi="Times New Roman" w:cs="Times New Roman"/>
          <w:sz w:val="26"/>
          <w:szCs w:val="26"/>
          <w:u w:val="single"/>
        </w:rPr>
        <w:t>Άδεια εργασίας προσωπικού ασφαλείας σε ιδιωτικές επιχειρήσεις παροχής υπηρεσιών ασφαλείας (Κατηγορία Β) ” Ο απόφοιτος της ειδικότητας: “ Τεχνικός Δικτύων και Τηλεπικοινωνιών ” του Τομέα Ηλεκτρολογίας, Ηλεκτρονικής και Αυτοματισμού των ΕΠΑ.Λ., βάσει του Ν.3707/2008 (ΦΕΚ 209/τ.Α/2008) και του άρθρου 3 του ν. 2518/1997, όπως αντικαταστάθηκε με τις διατάξεις του Ν.3707/2008 (ΦΕΚ 664/τ.Β/2010) μετά την αποφοίτησή του από το σχολείο, μπορεί να ζητήσει την άδεια άσκησης εργασίας προσωπικού ασφαλείας σε ιδιωτικές επιχειρήσεις παροχής υπηρεσιών ασφαλείας (για την Κατηγορία Β, ως Τεχνικοί) «στην αρμόδια υπηρεσία της Ελληνικής Αστυνομίας (ΕΛ.ΑΣ.), καταθέτοντας όλα τα απα</w:t>
      </w:r>
      <w:r w:rsidRPr="00777872">
        <w:rPr>
          <w:rFonts w:ascii="Times New Roman" w:eastAsia="Calibri" w:hAnsi="Times New Roman" w:cs="Times New Roman"/>
          <w:sz w:val="26"/>
          <w:szCs w:val="26"/>
          <w:u w:val="single"/>
        </w:rPr>
        <w:t>ραίτητα δικαιολογητικά έγγραφα.</w:t>
      </w:r>
    </w:p>
    <w:p w:rsidR="00116FC8" w:rsidRPr="00116FC8" w:rsidRDefault="00116FC8" w:rsidP="00116FC8">
      <w:pPr>
        <w:rPr>
          <w:rFonts w:ascii="Times New Roman" w:eastAsia="Calibri" w:hAnsi="Times New Roman" w:cs="Times New Roman"/>
          <w:sz w:val="26"/>
          <w:szCs w:val="26"/>
        </w:rPr>
      </w:pPr>
      <w:r w:rsidRPr="00116FC8">
        <w:rPr>
          <w:rFonts w:ascii="Times New Roman" w:eastAsia="Calibri" w:hAnsi="Times New Roman" w:cs="Times New Roman"/>
          <w:sz w:val="26"/>
          <w:szCs w:val="26"/>
        </w:rPr>
        <w:t>Τεχνικός στον κλάδο της ασφάλειας (</w:t>
      </w:r>
      <w:r w:rsidRPr="00116FC8">
        <w:rPr>
          <w:rFonts w:ascii="Times New Roman" w:eastAsia="Calibri" w:hAnsi="Times New Roman" w:cs="Times New Roman"/>
          <w:sz w:val="26"/>
          <w:szCs w:val="26"/>
          <w:lang w:val="en-GB"/>
        </w:rPr>
        <w:t>Security</w:t>
      </w:r>
      <w:r w:rsidRPr="00116FC8">
        <w:rPr>
          <w:rFonts w:ascii="Times New Roman" w:eastAsia="Calibri" w:hAnsi="Times New Roman" w:cs="Times New Roman"/>
          <w:sz w:val="26"/>
          <w:szCs w:val="26"/>
        </w:rPr>
        <w:t>):</w:t>
      </w:r>
    </w:p>
    <w:p w:rsidR="00116FC8" w:rsidRPr="00116FC8" w:rsidRDefault="00116FC8" w:rsidP="00116FC8">
      <w:pPr>
        <w:numPr>
          <w:ilvl w:val="1"/>
          <w:numId w:val="6"/>
        </w:numPr>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lastRenderedPageBreak/>
        <w:t xml:space="preserve">Τεχνικός εγκατάστασης, συντήρησης και παρακολούθησης μηχανημάτων συστημάτων ασφαλείας και συναγερμού (πλην αυτών που τοποθετούνται σε αυτοκίνητο), </w:t>
      </w:r>
    </w:p>
    <w:p w:rsidR="00116FC8" w:rsidRPr="00116FC8" w:rsidRDefault="00116FC8" w:rsidP="00116FC8">
      <w:pPr>
        <w:numPr>
          <w:ilvl w:val="1"/>
          <w:numId w:val="6"/>
        </w:numPr>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lang w:val="en-GB"/>
        </w:rPr>
        <w:t>ii</w:t>
      </w:r>
      <w:r w:rsidRPr="00116FC8">
        <w:rPr>
          <w:rFonts w:ascii="Times New Roman" w:eastAsia="Calibri" w:hAnsi="Times New Roman" w:cs="Times New Roman"/>
          <w:sz w:val="26"/>
          <w:szCs w:val="26"/>
        </w:rPr>
        <w:t xml:space="preserve">. Τεχνικός εκμετάλλευσης κέντρων λήψης, ελέγχου και διαβίβασης σημάτων συναγερμού, </w:t>
      </w:r>
    </w:p>
    <w:p w:rsidR="00116FC8" w:rsidRPr="00116FC8" w:rsidRDefault="00116FC8" w:rsidP="00116FC8">
      <w:pPr>
        <w:numPr>
          <w:ilvl w:val="1"/>
          <w:numId w:val="6"/>
        </w:numPr>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lang w:val="en-GB"/>
        </w:rPr>
        <w:t>iii</w:t>
      </w:r>
      <w:r w:rsidRPr="00116FC8">
        <w:rPr>
          <w:rFonts w:ascii="Times New Roman" w:eastAsia="Calibri" w:hAnsi="Times New Roman" w:cs="Times New Roman"/>
          <w:sz w:val="26"/>
          <w:szCs w:val="26"/>
        </w:rPr>
        <w:t xml:space="preserve">. Τεχνικός εκπόνησης μελετών και σχεδιασμού συστημάτων ασφαλείας </w:t>
      </w:r>
    </w:p>
    <w:p w:rsidR="00116FC8" w:rsidRPr="00116FC8" w:rsidRDefault="00116FC8" w:rsidP="00116FC8">
      <w:pPr>
        <w:numPr>
          <w:ilvl w:val="1"/>
          <w:numId w:val="6"/>
        </w:numPr>
        <w:contextualSpacing/>
        <w:rPr>
          <w:rFonts w:ascii="Times New Roman" w:eastAsia="Calibri" w:hAnsi="Times New Roman" w:cs="Times New Roman"/>
          <w:sz w:val="26"/>
          <w:szCs w:val="26"/>
        </w:rPr>
      </w:pP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 xml:space="preserve">Αρμόδιος φορέας έκδοσης άδειας: ΕΛΛΗΝΙΚΗ ΑΣΤΥΝΟΜΙΑ </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lang w:val="en-GB"/>
        </w:rPr>
        <w:sym w:font="Symbol" w:char="F0B7"/>
      </w:r>
      <w:r w:rsidRPr="00116FC8">
        <w:rPr>
          <w:rFonts w:ascii="Times New Roman" w:eastAsia="Calibri" w:hAnsi="Times New Roman" w:cs="Times New Roman"/>
          <w:sz w:val="26"/>
          <w:szCs w:val="26"/>
        </w:rPr>
        <w:t xml:space="preserve"> Εμπλεκόμενοι φορείς: ΠΡΩΤΟΔΙΚΕΙΑ, Εισαγγελίες Πρωτοδικών </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lang w:val="en-GB"/>
        </w:rPr>
        <w:sym w:font="Symbol" w:char="F0B7"/>
      </w:r>
      <w:r w:rsidRPr="00116FC8">
        <w:rPr>
          <w:rFonts w:ascii="Times New Roman" w:eastAsia="Calibri" w:hAnsi="Times New Roman" w:cs="Times New Roman"/>
          <w:sz w:val="26"/>
          <w:szCs w:val="26"/>
        </w:rPr>
        <w:t xml:space="preserve"> Κόστος: 29,35 €</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 xml:space="preserve"> </w:t>
      </w:r>
      <w:r w:rsidRPr="00116FC8">
        <w:rPr>
          <w:rFonts w:ascii="Times New Roman" w:eastAsia="Calibri" w:hAnsi="Times New Roman" w:cs="Times New Roman"/>
          <w:sz w:val="26"/>
          <w:szCs w:val="26"/>
          <w:lang w:val="en-GB"/>
        </w:rPr>
        <w:sym w:font="Symbol" w:char="F0B7"/>
      </w:r>
      <w:r w:rsidRPr="00116FC8">
        <w:rPr>
          <w:rFonts w:ascii="Times New Roman" w:eastAsia="Calibri" w:hAnsi="Times New Roman" w:cs="Times New Roman"/>
          <w:sz w:val="26"/>
          <w:szCs w:val="26"/>
        </w:rPr>
        <w:t xml:space="preserve"> Νομικό πλαίσιο: ΦΕΚ 54/Β΄/23.01.2003 (</w:t>
      </w:r>
      <w:proofErr w:type="spellStart"/>
      <w:r w:rsidRPr="00116FC8">
        <w:rPr>
          <w:rFonts w:ascii="Times New Roman" w:eastAsia="Calibri" w:hAnsi="Times New Roman" w:cs="Times New Roman"/>
          <w:sz w:val="26"/>
          <w:szCs w:val="26"/>
        </w:rPr>
        <w:t>Σχετ</w:t>
      </w:r>
      <w:proofErr w:type="spellEnd"/>
      <w:r w:rsidRPr="00116FC8">
        <w:rPr>
          <w:rFonts w:ascii="Times New Roman" w:eastAsia="Calibri" w:hAnsi="Times New Roman" w:cs="Times New Roman"/>
          <w:sz w:val="26"/>
          <w:szCs w:val="26"/>
        </w:rPr>
        <w:t xml:space="preserve">.: παρ. 2 </w:t>
      </w:r>
      <w:proofErr w:type="spellStart"/>
      <w:r w:rsidRPr="00116FC8">
        <w:rPr>
          <w:rFonts w:ascii="Times New Roman" w:eastAsia="Calibri" w:hAnsi="Times New Roman" w:cs="Times New Roman"/>
          <w:sz w:val="26"/>
          <w:szCs w:val="26"/>
        </w:rPr>
        <w:t>αρθ</w:t>
      </w:r>
      <w:proofErr w:type="spellEnd"/>
      <w:r w:rsidRPr="00116FC8">
        <w:rPr>
          <w:rFonts w:ascii="Times New Roman" w:eastAsia="Calibri" w:hAnsi="Times New Roman" w:cs="Times New Roman"/>
          <w:sz w:val="26"/>
          <w:szCs w:val="26"/>
        </w:rPr>
        <w:t xml:space="preserve">. 1 της υπ' αριθ. 1016/109/5-κε' από 14-11-97 Υπουργικής Απόφασης και άρθρο 1 της υπ' αριθ. 1016/109/5-λε από 6-5-1998 </w:t>
      </w:r>
      <w:proofErr w:type="spellStart"/>
      <w:r w:rsidRPr="00116FC8">
        <w:rPr>
          <w:rFonts w:ascii="Times New Roman" w:eastAsia="Calibri" w:hAnsi="Times New Roman" w:cs="Times New Roman"/>
          <w:sz w:val="26"/>
          <w:szCs w:val="26"/>
        </w:rPr>
        <w:t>ομοίας</w:t>
      </w:r>
      <w:proofErr w:type="spellEnd"/>
      <w:r w:rsidRPr="00116FC8">
        <w:rPr>
          <w:rFonts w:ascii="Times New Roman" w:eastAsia="Calibri" w:hAnsi="Times New Roman" w:cs="Times New Roman"/>
          <w:sz w:val="26"/>
          <w:szCs w:val="26"/>
        </w:rPr>
        <w:t xml:space="preserve">, σε συνδυασμό με άρθρο 3 του Ν.2518/97) </w:t>
      </w:r>
    </w:p>
    <w:p w:rsidR="00116FC8" w:rsidRPr="00116FC8" w:rsidRDefault="00116FC8" w:rsidP="00116FC8">
      <w:pPr>
        <w:ind w:left="1800"/>
        <w:contextualSpacing/>
        <w:rPr>
          <w:rFonts w:ascii="Times New Roman" w:eastAsia="Calibri" w:hAnsi="Times New Roman" w:cs="Times New Roman"/>
          <w:sz w:val="26"/>
          <w:szCs w:val="26"/>
        </w:rPr>
      </w:pPr>
    </w:p>
    <w:p w:rsidR="00116FC8" w:rsidRPr="00116FC8" w:rsidRDefault="00116FC8" w:rsidP="00116FC8">
      <w:pPr>
        <w:ind w:left="1800"/>
        <w:contextualSpacing/>
        <w:rPr>
          <w:rFonts w:ascii="Times New Roman" w:eastAsia="Calibri" w:hAnsi="Times New Roman" w:cs="Times New Roman"/>
          <w:sz w:val="26"/>
          <w:szCs w:val="26"/>
          <w:u w:val="single"/>
        </w:rPr>
      </w:pPr>
      <w:r w:rsidRPr="00116FC8">
        <w:rPr>
          <w:rFonts w:ascii="Times New Roman" w:eastAsia="Calibri" w:hAnsi="Times New Roman" w:cs="Times New Roman"/>
          <w:sz w:val="26"/>
          <w:szCs w:val="26"/>
          <w:u w:val="single"/>
        </w:rPr>
        <w:t xml:space="preserve">Δικαιολογητικά για ΧΟΡΗΓΗΣΗ αδείας εργασίας προσωπικού Ιδιωτικής Επιχείρησης Παροχής Υπηρεσιών Ασφαλείας (Ι.Ε.Π.Υ.Α. - </w:t>
      </w:r>
      <w:r w:rsidRPr="00116FC8">
        <w:rPr>
          <w:rFonts w:ascii="Times New Roman" w:eastAsia="Calibri" w:hAnsi="Times New Roman" w:cs="Times New Roman"/>
          <w:sz w:val="26"/>
          <w:szCs w:val="26"/>
          <w:u w:val="single"/>
          <w:lang w:val="en-GB"/>
        </w:rPr>
        <w:t>SECURITY</w:t>
      </w:r>
      <w:r w:rsidRPr="00116FC8">
        <w:rPr>
          <w:rFonts w:ascii="Times New Roman" w:eastAsia="Calibri" w:hAnsi="Times New Roman" w:cs="Times New Roman"/>
          <w:sz w:val="26"/>
          <w:szCs w:val="26"/>
          <w:u w:val="single"/>
        </w:rPr>
        <w:t>) :</w:t>
      </w:r>
    </w:p>
    <w:p w:rsidR="00116FC8" w:rsidRPr="00116FC8" w:rsidRDefault="00116FC8" w:rsidP="00116FC8">
      <w:pPr>
        <w:ind w:left="1800"/>
        <w:contextualSpacing/>
        <w:rPr>
          <w:rFonts w:ascii="Times New Roman" w:eastAsia="Calibri" w:hAnsi="Times New Roman" w:cs="Times New Roman"/>
          <w:sz w:val="26"/>
          <w:szCs w:val="26"/>
        </w:rPr>
      </w:pP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 xml:space="preserve">1. Αίτηση χορήγησης αδείας. Σε έντυπο της Υπηρεσίας, με πλήρη στοιχεία – στοιχεία ταυτότητας ενδιαφερομένου και τις δραστηριότητες που πρόκειται να ασκήσει. </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 xml:space="preserve">2. Φωτοαντίγραφο του τίτλου επαγγελματικής κατάρτισης, ειδικότητας συναφούς προς τις δραστηριότητες που πρόκειται να ασκήσει (κατηγορία Α’ ή Β’) </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3. Αποδεικτικό καταβολής του αναλογούντος σχετικού τέλους . Τριάντα (30) ευρώ</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 xml:space="preserve"> 4. Φωτοαντίγραφο εγγράφου με το οποίο να αποδεικνύονται τα στοιχεία ταυτότητας του αιτούντος.</w:t>
      </w:r>
    </w:p>
    <w:p w:rsidR="00116FC8" w:rsidRPr="00116FC8" w:rsidRDefault="00116FC8" w:rsidP="00116FC8">
      <w:pPr>
        <w:ind w:left="1800"/>
        <w:contextualSpacing/>
        <w:rPr>
          <w:rFonts w:ascii="Times New Roman" w:eastAsia="Calibri" w:hAnsi="Times New Roman" w:cs="Times New Roman"/>
          <w:sz w:val="26"/>
          <w:szCs w:val="26"/>
        </w:rPr>
      </w:pP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u w:val="single"/>
        </w:rPr>
        <w:t xml:space="preserve"> Έλληνες πολίτες</w:t>
      </w:r>
      <w:r w:rsidRPr="00116FC8">
        <w:rPr>
          <w:rFonts w:ascii="Times New Roman" w:eastAsia="Calibri" w:hAnsi="Times New Roman" w:cs="Times New Roman"/>
          <w:sz w:val="26"/>
          <w:szCs w:val="26"/>
        </w:rPr>
        <w:t xml:space="preserve">: Δελτίο αστυνομικής ταυτότητος ή σχετική προσωρινή βεβαίωση της αρμόδιας αρχής ή διαβατήριο ή άδεια ικανότητας οδηγήσεως ή ατομικό βιβλιάριο υγείας όλων των ασφαλιστικών φορέων . </w:t>
      </w:r>
    </w:p>
    <w:p w:rsidR="00116FC8" w:rsidRPr="00116FC8" w:rsidRDefault="00116FC8" w:rsidP="00116FC8">
      <w:pPr>
        <w:ind w:left="1800"/>
        <w:contextualSpacing/>
        <w:rPr>
          <w:rFonts w:ascii="Times New Roman" w:eastAsia="Calibri" w:hAnsi="Times New Roman" w:cs="Times New Roman"/>
          <w:sz w:val="26"/>
          <w:szCs w:val="26"/>
        </w:rPr>
      </w:pP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u w:val="single"/>
        </w:rPr>
        <w:t>Πολίτες κράτους – μέλους της Ε.Ε</w:t>
      </w:r>
      <w:r w:rsidRPr="00116FC8">
        <w:rPr>
          <w:rFonts w:ascii="Times New Roman" w:eastAsia="Calibri" w:hAnsi="Times New Roman" w:cs="Times New Roman"/>
          <w:sz w:val="26"/>
          <w:szCs w:val="26"/>
        </w:rPr>
        <w:t>.:</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 xml:space="preserve"> Δελτίο ταυτότητας ή διαβατήριο. </w:t>
      </w:r>
    </w:p>
    <w:p w:rsidR="00116FC8" w:rsidRPr="00116FC8" w:rsidRDefault="00116FC8" w:rsidP="00116FC8">
      <w:pPr>
        <w:ind w:left="1800"/>
        <w:contextualSpacing/>
        <w:rPr>
          <w:rFonts w:ascii="Times New Roman" w:eastAsia="Calibri" w:hAnsi="Times New Roman" w:cs="Times New Roman"/>
          <w:sz w:val="26"/>
          <w:szCs w:val="26"/>
        </w:rPr>
      </w:pP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u w:val="single"/>
        </w:rPr>
        <w:t>Ομογενείς</w:t>
      </w:r>
      <w:r w:rsidRPr="00116FC8">
        <w:rPr>
          <w:rFonts w:ascii="Times New Roman" w:eastAsia="Calibri" w:hAnsi="Times New Roman" w:cs="Times New Roman"/>
          <w:sz w:val="26"/>
          <w:szCs w:val="26"/>
        </w:rPr>
        <w:t xml:space="preserve">: Ειδικό Δελτίο Ταυτότητας Ομογενούς η σχετική βεβαίωση από την αρμόδια Υπηρεσία. Στοιχεία ταυτότητος που έχουν μεταβληθεί δηλώνονται με υπεύθυνη δήλωση (θεωρημένη). </w:t>
      </w:r>
    </w:p>
    <w:p w:rsidR="00116FC8" w:rsidRPr="00116FC8" w:rsidRDefault="00116FC8" w:rsidP="00116FC8">
      <w:pPr>
        <w:ind w:left="1800"/>
        <w:contextualSpacing/>
        <w:rPr>
          <w:rFonts w:ascii="Times New Roman" w:eastAsia="Calibri" w:hAnsi="Times New Roman" w:cs="Times New Roman"/>
          <w:sz w:val="26"/>
          <w:szCs w:val="26"/>
        </w:rPr>
      </w:pP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5. Υπεύθυνη δήλωση του άρθ. 8 του Ν. 1599/1986(θεωρημένη) με την οποία δηλώνεται από τον ενδιαφερόμενο ότι:</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 xml:space="preserve"> </w:t>
      </w:r>
      <w:proofErr w:type="gramStart"/>
      <w:r w:rsidRPr="00116FC8">
        <w:rPr>
          <w:rFonts w:ascii="Times New Roman" w:eastAsia="Calibri" w:hAnsi="Times New Roman" w:cs="Times New Roman"/>
          <w:sz w:val="26"/>
          <w:szCs w:val="26"/>
          <w:lang w:val="en-GB"/>
        </w:rPr>
        <w:t>i</w:t>
      </w:r>
      <w:proofErr w:type="gramEnd"/>
      <w:r w:rsidRPr="00116FC8">
        <w:rPr>
          <w:rFonts w:ascii="Times New Roman" w:eastAsia="Calibri" w:hAnsi="Times New Roman" w:cs="Times New Roman"/>
          <w:sz w:val="26"/>
          <w:szCs w:val="26"/>
        </w:rPr>
        <w:t xml:space="preserve">. δεν στερείται των προϋποθέσεων που αναφέρονται στα εδάφια </w:t>
      </w:r>
      <w:proofErr w:type="spellStart"/>
      <w:r w:rsidRPr="00116FC8">
        <w:rPr>
          <w:rFonts w:ascii="Times New Roman" w:eastAsia="Calibri" w:hAnsi="Times New Roman" w:cs="Times New Roman"/>
          <w:sz w:val="26"/>
          <w:szCs w:val="26"/>
        </w:rPr>
        <w:t>στ΄</w:t>
      </w:r>
      <w:proofErr w:type="spellEnd"/>
      <w:r w:rsidRPr="00116FC8">
        <w:rPr>
          <w:rFonts w:ascii="Times New Roman" w:eastAsia="Calibri" w:hAnsi="Times New Roman" w:cs="Times New Roman"/>
          <w:sz w:val="26"/>
          <w:szCs w:val="26"/>
        </w:rPr>
        <w:t xml:space="preserve">, </w:t>
      </w:r>
      <w:proofErr w:type="spellStart"/>
      <w:r w:rsidRPr="00116FC8">
        <w:rPr>
          <w:rFonts w:ascii="Times New Roman" w:eastAsia="Calibri" w:hAnsi="Times New Roman" w:cs="Times New Roman"/>
          <w:sz w:val="26"/>
          <w:szCs w:val="26"/>
        </w:rPr>
        <w:t>η΄</w:t>
      </w:r>
      <w:proofErr w:type="spellEnd"/>
      <w:r w:rsidRPr="00116FC8">
        <w:rPr>
          <w:rFonts w:ascii="Times New Roman" w:eastAsia="Calibri" w:hAnsi="Times New Roman" w:cs="Times New Roman"/>
          <w:sz w:val="26"/>
          <w:szCs w:val="26"/>
        </w:rPr>
        <w:t xml:space="preserve"> και </w:t>
      </w:r>
      <w:proofErr w:type="spellStart"/>
      <w:r w:rsidRPr="00116FC8">
        <w:rPr>
          <w:rFonts w:ascii="Times New Roman" w:eastAsia="Calibri" w:hAnsi="Times New Roman" w:cs="Times New Roman"/>
          <w:sz w:val="26"/>
          <w:szCs w:val="26"/>
        </w:rPr>
        <w:t>θ΄</w:t>
      </w:r>
      <w:proofErr w:type="spellEnd"/>
      <w:r w:rsidRPr="00116FC8">
        <w:rPr>
          <w:rFonts w:ascii="Times New Roman" w:eastAsia="Calibri" w:hAnsi="Times New Roman" w:cs="Times New Roman"/>
          <w:sz w:val="26"/>
          <w:szCs w:val="26"/>
        </w:rPr>
        <w:t xml:space="preserve"> του άρθρου 2§1 του Ν. 2518/1997, όπως ισχύει κάθε φορά. </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lang w:val="en-GB"/>
        </w:rPr>
        <w:t>ii</w:t>
      </w:r>
      <w:r w:rsidRPr="00116FC8">
        <w:rPr>
          <w:rFonts w:ascii="Times New Roman" w:eastAsia="Calibri" w:hAnsi="Times New Roman" w:cs="Times New Roman"/>
          <w:sz w:val="26"/>
          <w:szCs w:val="26"/>
        </w:rPr>
        <w:t xml:space="preserve">. </w:t>
      </w:r>
      <w:proofErr w:type="gramStart"/>
      <w:r w:rsidRPr="00116FC8">
        <w:rPr>
          <w:rFonts w:ascii="Times New Roman" w:eastAsia="Calibri" w:hAnsi="Times New Roman" w:cs="Times New Roman"/>
          <w:sz w:val="26"/>
          <w:szCs w:val="26"/>
        </w:rPr>
        <w:t>δεν</w:t>
      </w:r>
      <w:proofErr w:type="gramEnd"/>
      <w:r w:rsidRPr="00116FC8">
        <w:rPr>
          <w:rFonts w:ascii="Times New Roman" w:eastAsia="Calibri" w:hAnsi="Times New Roman" w:cs="Times New Roman"/>
          <w:sz w:val="26"/>
          <w:szCs w:val="26"/>
        </w:rPr>
        <w:t xml:space="preserve"> κρατείται προσωρινά ή δεν έχει παραπεμφθεί αμετάκλητα σε δίκη για κακούργημα ή για αδίκημα της περίπτωσης </w:t>
      </w:r>
      <w:proofErr w:type="spellStart"/>
      <w:r w:rsidRPr="00116FC8">
        <w:rPr>
          <w:rFonts w:ascii="Times New Roman" w:eastAsia="Calibri" w:hAnsi="Times New Roman" w:cs="Times New Roman"/>
          <w:sz w:val="26"/>
          <w:szCs w:val="26"/>
        </w:rPr>
        <w:t>γ΄</w:t>
      </w:r>
      <w:proofErr w:type="spellEnd"/>
      <w:r w:rsidRPr="00116FC8">
        <w:rPr>
          <w:rFonts w:ascii="Times New Roman" w:eastAsia="Calibri" w:hAnsi="Times New Roman" w:cs="Times New Roman"/>
          <w:sz w:val="26"/>
          <w:szCs w:val="26"/>
        </w:rPr>
        <w:t xml:space="preserve"> του άρθρου 2§1 του Ν. 2518/1997, όπως ισχύει κάθε φορά ή δεν έχει καταδικασθεί έστω και με οριστική απόφαση για κακούργημα ή για αδίκημα της περίπτωσης </w:t>
      </w:r>
      <w:proofErr w:type="spellStart"/>
      <w:r w:rsidRPr="00116FC8">
        <w:rPr>
          <w:rFonts w:ascii="Times New Roman" w:eastAsia="Calibri" w:hAnsi="Times New Roman" w:cs="Times New Roman"/>
          <w:sz w:val="26"/>
          <w:szCs w:val="26"/>
        </w:rPr>
        <w:t>γ΄</w:t>
      </w:r>
      <w:proofErr w:type="spellEnd"/>
      <w:r w:rsidRPr="00116FC8">
        <w:rPr>
          <w:rFonts w:ascii="Times New Roman" w:eastAsia="Calibri" w:hAnsi="Times New Roman" w:cs="Times New Roman"/>
          <w:sz w:val="26"/>
          <w:szCs w:val="26"/>
        </w:rPr>
        <w:t xml:space="preserve"> της παρ. 1 του προαναφερομένου άρθρου.</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 xml:space="preserve"> </w:t>
      </w:r>
      <w:r w:rsidRPr="00116FC8">
        <w:rPr>
          <w:rFonts w:ascii="Times New Roman" w:eastAsia="Calibri" w:hAnsi="Times New Roman" w:cs="Times New Roman"/>
          <w:sz w:val="26"/>
          <w:szCs w:val="26"/>
          <w:lang w:val="en-GB"/>
        </w:rPr>
        <w:t>iii</w:t>
      </w:r>
      <w:r w:rsidRPr="00116FC8">
        <w:rPr>
          <w:rFonts w:ascii="Times New Roman" w:eastAsia="Calibri" w:hAnsi="Times New Roman" w:cs="Times New Roman"/>
          <w:sz w:val="26"/>
          <w:szCs w:val="26"/>
        </w:rPr>
        <w:t xml:space="preserve">. </w:t>
      </w:r>
      <w:proofErr w:type="gramStart"/>
      <w:r w:rsidRPr="00116FC8">
        <w:rPr>
          <w:rFonts w:ascii="Times New Roman" w:eastAsia="Calibri" w:hAnsi="Times New Roman" w:cs="Times New Roman"/>
          <w:sz w:val="26"/>
          <w:szCs w:val="26"/>
        </w:rPr>
        <w:t>δεν</w:t>
      </w:r>
      <w:proofErr w:type="gramEnd"/>
      <w:r w:rsidRPr="00116FC8">
        <w:rPr>
          <w:rFonts w:ascii="Times New Roman" w:eastAsia="Calibri" w:hAnsi="Times New Roman" w:cs="Times New Roman"/>
          <w:sz w:val="26"/>
          <w:szCs w:val="26"/>
        </w:rPr>
        <w:t xml:space="preserve"> έχει καταδικαστεί αμετάκλητα σε στερητική της ελευθερίας ποινή ανώτερη των έξι (6) μηνών για έγκλημα του άρθρου 8 του ν. 2518/1997 και για κάθε έγκλημα που τελέσθηκε με δόλο. </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 xml:space="preserve">6 . Πιστοποιητικό ψυχιάτρου σύμφωνα με το άρθρο 5 του Ν.3418/2005, από το οποίο να προκύπτει ότι δεν πάσχει από οποιασδήποτε μορφής ψυχική νόσο και δεν είναι χρήστης ναρκωτικών ουσιών. Εφόσον το υποβληθέν ιατρικό πιστοποιητικό εκδίδει ιδιώτης ιατρός, πρέπει να αναγράφεται ο αριθμός αδείας λειτουργίας νομίμου ιατρείου που διατηρεί και η σφραγίδα του να περιλαμβάνει τον Α.Φ.Μ. και την αρμόδια Δ.Ο.Υ., ενώ σε περίπτωση μη αναγραφής του αριθμού αυτού, θα πρέπει να προσκομίζεται άδεια ή βεβαίωση λειτουργίας από τον κατά τόπο αρμόδιο Ιατρικό Σύλλογο. Αν το πιστοποιητικό εκδίδει ιατρός που υπηρετεί σε Ν.Π.Δ.Δ. ή Ν.Π.Ι.Δ., πρέπει αυτό να φέρει θεώρηση του οικείου νομικού προσώπου. Η ημερομηνία έκδοσης του ως άνω πιστοποιητικού, πρέπει να μην απέχει πέραν του τριμήνου από την ημερομηνία υποβολής του. </w:t>
      </w:r>
    </w:p>
    <w:p w:rsidR="00116FC8" w:rsidRPr="00116FC8" w:rsidRDefault="00116FC8" w:rsidP="00116FC8">
      <w:pPr>
        <w:ind w:left="1800"/>
        <w:contextualSpacing/>
        <w:rPr>
          <w:rFonts w:ascii="Times New Roman" w:eastAsia="Calibri" w:hAnsi="Times New Roman" w:cs="Times New Roman"/>
          <w:sz w:val="26"/>
          <w:szCs w:val="26"/>
        </w:rPr>
      </w:pPr>
      <w:r w:rsidRPr="00116FC8">
        <w:rPr>
          <w:rFonts w:ascii="Times New Roman" w:eastAsia="Calibri" w:hAnsi="Times New Roman" w:cs="Times New Roman"/>
          <w:sz w:val="26"/>
          <w:szCs w:val="26"/>
        </w:rPr>
        <w:t>7 . Τέσσερις (4)</w:t>
      </w:r>
      <w:r w:rsidR="0049212B">
        <w:rPr>
          <w:rFonts w:ascii="Times New Roman" w:eastAsia="Calibri" w:hAnsi="Times New Roman" w:cs="Times New Roman"/>
          <w:sz w:val="26"/>
          <w:szCs w:val="26"/>
        </w:rPr>
        <w:t xml:space="preserve"> πρόσφατες έγχρωμες φωτογραφίες</w:t>
      </w:r>
      <w:r w:rsidRPr="00116FC8">
        <w:rPr>
          <w:rFonts w:ascii="Times New Roman" w:eastAsia="Calibri" w:hAnsi="Times New Roman" w:cs="Times New Roman"/>
          <w:sz w:val="26"/>
          <w:szCs w:val="26"/>
        </w:rPr>
        <w:t>, διαστάσεων αστυνομικής ταυτότητας</w:t>
      </w:r>
      <w:r w:rsidR="00DB71B5">
        <w:rPr>
          <w:rFonts w:ascii="Times New Roman" w:eastAsia="Calibri" w:hAnsi="Times New Roman" w:cs="Times New Roman"/>
          <w:sz w:val="26"/>
          <w:szCs w:val="26"/>
        </w:rPr>
        <w:t>.</w:t>
      </w:r>
      <w:r w:rsidR="00DB71B5" w:rsidRPr="00DB71B5">
        <w:rPr>
          <w:rFonts w:ascii="Times New Roman" w:eastAsia="Calibri" w:hAnsi="Times New Roman" w:cs="Times New Roman"/>
          <w:sz w:val="26"/>
          <w:szCs w:val="26"/>
        </w:rPr>
        <w:t>-</w:t>
      </w:r>
    </w:p>
    <w:p w:rsidR="00116FC8" w:rsidRPr="00116FC8" w:rsidRDefault="00116FC8" w:rsidP="00116FC8">
      <w:pPr>
        <w:ind w:left="1800"/>
        <w:contextualSpacing/>
        <w:rPr>
          <w:rFonts w:ascii="Times New Roman" w:eastAsia="Calibri" w:hAnsi="Times New Roman" w:cs="Times New Roman"/>
          <w:sz w:val="26"/>
          <w:szCs w:val="26"/>
        </w:rPr>
      </w:pPr>
    </w:p>
    <w:p w:rsidR="00116FC8" w:rsidRPr="00777872" w:rsidRDefault="00116FC8" w:rsidP="006B6C1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b/>
          <w:sz w:val="28"/>
          <w:szCs w:val="28"/>
        </w:rPr>
      </w:pPr>
      <w:r w:rsidRPr="00116FC8">
        <w:rPr>
          <w:rFonts w:ascii="Times New Roman" w:eastAsia="Calibri" w:hAnsi="Times New Roman" w:cs="Times New Roman"/>
          <w:b/>
          <w:sz w:val="28"/>
          <w:szCs w:val="28"/>
        </w:rPr>
        <w:lastRenderedPageBreak/>
        <w:t>ΠΗΓΕΣ</w:t>
      </w:r>
      <w:r w:rsidR="006B6C13" w:rsidRPr="00777872">
        <w:rPr>
          <w:rFonts w:ascii="Times New Roman" w:eastAsia="Calibri" w:hAnsi="Times New Roman" w:cs="Times New Roman"/>
          <w:b/>
          <w:sz w:val="28"/>
          <w:szCs w:val="28"/>
        </w:rPr>
        <w:t xml:space="preserve">: </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sz w:val="26"/>
          <w:szCs w:val="26"/>
          <w:lang w:eastAsia="en-GB"/>
        </w:rPr>
      </w:pPr>
      <w:r w:rsidRPr="00116FC8">
        <w:rPr>
          <w:rFonts w:ascii="Times New Roman" w:eastAsia="Times New Roman" w:hAnsi="Times New Roman" w:cs="Times New Roman"/>
          <w:b/>
          <w:sz w:val="26"/>
          <w:szCs w:val="26"/>
          <w:lang w:eastAsia="en-GB"/>
        </w:rPr>
        <w:t xml:space="preserve">* </w:t>
      </w:r>
      <w:r>
        <w:rPr>
          <w:rFonts w:ascii="Times New Roman" w:eastAsia="Times New Roman" w:hAnsi="Times New Roman" w:cs="Times New Roman"/>
          <w:b/>
          <w:sz w:val="26"/>
          <w:szCs w:val="26"/>
          <w:lang w:eastAsia="en-GB"/>
        </w:rPr>
        <w:t xml:space="preserve">Νόμος </w:t>
      </w:r>
      <w:r w:rsidRPr="00116FC8">
        <w:rPr>
          <w:rFonts w:ascii="Times New Roman" w:eastAsia="Times New Roman" w:hAnsi="Times New Roman" w:cs="Times New Roman"/>
          <w:b/>
          <w:sz w:val="26"/>
          <w:szCs w:val="26"/>
          <w:lang w:eastAsia="en-GB"/>
        </w:rPr>
        <w:t xml:space="preserve"> 4386/2016, ΦΕΚ 83</w:t>
      </w:r>
      <w:r>
        <w:rPr>
          <w:rFonts w:ascii="Times New Roman" w:eastAsia="Times New Roman" w:hAnsi="Times New Roman" w:cs="Times New Roman"/>
          <w:b/>
          <w:sz w:val="26"/>
          <w:szCs w:val="26"/>
          <w:lang w:eastAsia="en-GB"/>
        </w:rPr>
        <w:t xml:space="preserve">, </w:t>
      </w:r>
      <w:r w:rsidRPr="00116FC8">
        <w:rPr>
          <w:rFonts w:ascii="Times New Roman" w:eastAsia="Times New Roman" w:hAnsi="Times New Roman" w:cs="Times New Roman"/>
          <w:b/>
          <w:sz w:val="26"/>
          <w:szCs w:val="26"/>
          <w:lang w:eastAsia="en-GB"/>
        </w:rPr>
        <w:t xml:space="preserve">ΤΕΥΧΟΣ Α΄  </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color w:val="000000" w:themeColor="text1"/>
          <w:sz w:val="26"/>
          <w:szCs w:val="26"/>
          <w:shd w:val="clear" w:color="auto" w:fill="FFFFFF"/>
          <w:lang w:val="en-GB" w:eastAsia="en-GB"/>
        </w:rPr>
      </w:pPr>
      <w:r w:rsidRPr="00116FC8">
        <w:rPr>
          <w:rFonts w:ascii="Times New Roman" w:eastAsia="Times New Roman" w:hAnsi="Times New Roman" w:cs="Times New Roman"/>
          <w:b/>
          <w:color w:val="333333"/>
          <w:sz w:val="26"/>
          <w:szCs w:val="26"/>
          <w:shd w:val="clear" w:color="auto" w:fill="FFFFFF"/>
          <w:lang w:val="en-GB" w:eastAsia="en-GB"/>
        </w:rPr>
        <w:t> </w:t>
      </w:r>
      <w:r w:rsidRPr="00116FC8">
        <w:rPr>
          <w:rFonts w:ascii="Times New Roman" w:eastAsia="Times New Roman" w:hAnsi="Times New Roman" w:cs="Times New Roman"/>
          <w:b/>
          <w:color w:val="000000" w:themeColor="text1"/>
          <w:sz w:val="26"/>
          <w:szCs w:val="26"/>
          <w:shd w:val="clear" w:color="auto" w:fill="FFFFFF"/>
          <w:lang w:val="en-GB" w:eastAsia="en-GB"/>
        </w:rPr>
        <w:t xml:space="preserve">* </w:t>
      </w:r>
      <w:r w:rsidRPr="00116FC8">
        <w:rPr>
          <w:rFonts w:ascii="Times New Roman" w:eastAsia="Times New Roman" w:hAnsi="Times New Roman" w:cs="Times New Roman"/>
          <w:b/>
          <w:color w:val="000000" w:themeColor="text1"/>
          <w:sz w:val="26"/>
          <w:szCs w:val="26"/>
          <w:shd w:val="clear" w:color="auto" w:fill="FFFFFF"/>
          <w:lang w:eastAsia="en-GB"/>
        </w:rPr>
        <w:t>Φ</w:t>
      </w:r>
      <w:r w:rsidRPr="00116FC8">
        <w:rPr>
          <w:rFonts w:ascii="Times New Roman" w:eastAsia="Times New Roman" w:hAnsi="Times New Roman" w:cs="Times New Roman"/>
          <w:b/>
          <w:color w:val="000000" w:themeColor="text1"/>
          <w:sz w:val="26"/>
          <w:szCs w:val="26"/>
          <w:shd w:val="clear" w:color="auto" w:fill="FFFFFF"/>
          <w:lang w:val="en-GB" w:eastAsia="en-GB"/>
        </w:rPr>
        <w:t>.</w:t>
      </w:r>
      <w:r w:rsidRPr="00116FC8">
        <w:rPr>
          <w:rFonts w:ascii="Times New Roman" w:eastAsia="Times New Roman" w:hAnsi="Times New Roman" w:cs="Times New Roman"/>
          <w:b/>
          <w:color w:val="000000" w:themeColor="text1"/>
          <w:sz w:val="26"/>
          <w:szCs w:val="26"/>
          <w:shd w:val="clear" w:color="auto" w:fill="FFFFFF"/>
          <w:lang w:eastAsia="en-GB"/>
        </w:rPr>
        <w:t>Ε</w:t>
      </w:r>
      <w:r w:rsidRPr="00116FC8">
        <w:rPr>
          <w:rFonts w:ascii="Times New Roman" w:eastAsia="Times New Roman" w:hAnsi="Times New Roman" w:cs="Times New Roman"/>
          <w:b/>
          <w:color w:val="000000" w:themeColor="text1"/>
          <w:sz w:val="26"/>
          <w:szCs w:val="26"/>
          <w:shd w:val="clear" w:color="auto" w:fill="FFFFFF"/>
          <w:lang w:val="en-GB" w:eastAsia="en-GB"/>
        </w:rPr>
        <w:t>.</w:t>
      </w:r>
      <w:r w:rsidRPr="00116FC8">
        <w:rPr>
          <w:rFonts w:ascii="Times New Roman" w:eastAsia="Times New Roman" w:hAnsi="Times New Roman" w:cs="Times New Roman"/>
          <w:b/>
          <w:color w:val="000000" w:themeColor="text1"/>
          <w:sz w:val="26"/>
          <w:szCs w:val="26"/>
          <w:shd w:val="clear" w:color="auto" w:fill="FFFFFF"/>
          <w:lang w:eastAsia="en-GB"/>
        </w:rPr>
        <w:t>Κ</w:t>
      </w:r>
      <w:r w:rsidRPr="00116FC8">
        <w:rPr>
          <w:rFonts w:ascii="Times New Roman" w:eastAsia="Times New Roman" w:hAnsi="Times New Roman" w:cs="Times New Roman"/>
          <w:b/>
          <w:color w:val="000000" w:themeColor="text1"/>
          <w:sz w:val="26"/>
          <w:szCs w:val="26"/>
          <w:shd w:val="clear" w:color="auto" w:fill="FFFFFF"/>
          <w:lang w:val="en-GB" w:eastAsia="en-GB"/>
        </w:rPr>
        <w:t xml:space="preserve">. 1426, </w:t>
      </w:r>
      <w:r w:rsidRPr="00116FC8">
        <w:rPr>
          <w:rFonts w:ascii="Times New Roman" w:eastAsia="Times New Roman" w:hAnsi="Times New Roman" w:cs="Times New Roman"/>
          <w:b/>
          <w:color w:val="000000" w:themeColor="text1"/>
          <w:sz w:val="26"/>
          <w:szCs w:val="26"/>
          <w:shd w:val="clear" w:color="auto" w:fill="FFFFFF"/>
          <w:lang w:eastAsia="en-GB"/>
        </w:rPr>
        <w:t>τ</w:t>
      </w:r>
      <w:r w:rsidRPr="00116FC8">
        <w:rPr>
          <w:rFonts w:ascii="Times New Roman" w:eastAsia="Times New Roman" w:hAnsi="Times New Roman" w:cs="Times New Roman"/>
          <w:b/>
          <w:color w:val="000000" w:themeColor="text1"/>
          <w:sz w:val="26"/>
          <w:szCs w:val="26"/>
          <w:shd w:val="clear" w:color="auto" w:fill="FFFFFF"/>
          <w:lang w:val="en-GB" w:eastAsia="en-GB"/>
        </w:rPr>
        <w:t>.</w:t>
      </w:r>
      <w:r w:rsidRPr="00116FC8">
        <w:rPr>
          <w:rFonts w:ascii="Times New Roman" w:eastAsia="Times New Roman" w:hAnsi="Times New Roman" w:cs="Times New Roman"/>
          <w:b/>
          <w:color w:val="000000" w:themeColor="text1"/>
          <w:sz w:val="26"/>
          <w:szCs w:val="26"/>
          <w:shd w:val="clear" w:color="auto" w:fill="FFFFFF"/>
          <w:lang w:eastAsia="en-GB"/>
        </w:rPr>
        <w:t>Β</w:t>
      </w:r>
      <w:r w:rsidRPr="00116FC8">
        <w:rPr>
          <w:rFonts w:ascii="Times New Roman" w:eastAsia="Times New Roman" w:hAnsi="Times New Roman" w:cs="Times New Roman"/>
          <w:b/>
          <w:color w:val="000000" w:themeColor="text1"/>
          <w:sz w:val="26"/>
          <w:szCs w:val="26"/>
          <w:shd w:val="clear" w:color="auto" w:fill="FFFFFF"/>
          <w:lang w:val="en-GB" w:eastAsia="en-GB"/>
        </w:rPr>
        <w:t>’, 26-4-2017 </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color w:val="333333"/>
          <w:sz w:val="26"/>
          <w:szCs w:val="26"/>
          <w:shd w:val="clear" w:color="auto" w:fill="FFFFFF"/>
          <w:lang w:val="en-GB" w:eastAsia="en-GB"/>
        </w:rPr>
      </w:pPr>
      <w:r w:rsidRPr="00116FC8">
        <w:rPr>
          <w:rFonts w:ascii="Times New Roman" w:eastAsia="Times New Roman" w:hAnsi="Times New Roman" w:cs="Times New Roman"/>
          <w:b/>
          <w:sz w:val="26"/>
          <w:szCs w:val="26"/>
          <w:lang w:val="en-GB" w:eastAsia="en-GB"/>
        </w:rPr>
        <w:t xml:space="preserve">* </w:t>
      </w:r>
      <w:r w:rsidRPr="00116FC8">
        <w:rPr>
          <w:rFonts w:ascii="Times New Roman" w:eastAsia="Times New Roman" w:hAnsi="Times New Roman" w:cs="Times New Roman"/>
          <w:b/>
          <w:sz w:val="26"/>
          <w:szCs w:val="26"/>
          <w:lang w:eastAsia="en-GB"/>
        </w:rPr>
        <w:t>Ν</w:t>
      </w:r>
      <w:r w:rsidRPr="00116FC8">
        <w:rPr>
          <w:rFonts w:ascii="Times New Roman" w:eastAsia="Times New Roman" w:hAnsi="Times New Roman" w:cs="Times New Roman"/>
          <w:b/>
          <w:sz w:val="26"/>
          <w:szCs w:val="26"/>
          <w:lang w:val="en-GB" w:eastAsia="en-GB"/>
        </w:rPr>
        <w:t>. 2518/1997</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sz w:val="26"/>
          <w:szCs w:val="26"/>
          <w:lang w:val="en-GB" w:eastAsia="en-GB"/>
        </w:rPr>
      </w:pPr>
      <w:r w:rsidRPr="00116FC8">
        <w:rPr>
          <w:rFonts w:ascii="Times New Roman" w:eastAsia="Times New Roman" w:hAnsi="Times New Roman" w:cs="Times New Roman"/>
          <w:b/>
          <w:sz w:val="26"/>
          <w:szCs w:val="26"/>
          <w:shd w:val="clear" w:color="auto" w:fill="FFFFFF"/>
          <w:lang w:val="en-GB" w:eastAsia="en-GB"/>
        </w:rPr>
        <w:t xml:space="preserve">* </w:t>
      </w:r>
      <w:r w:rsidRPr="00116FC8">
        <w:rPr>
          <w:rFonts w:ascii="Times New Roman" w:eastAsia="Times New Roman" w:hAnsi="Times New Roman" w:cs="Times New Roman"/>
          <w:b/>
          <w:sz w:val="26"/>
          <w:szCs w:val="26"/>
          <w:shd w:val="clear" w:color="auto" w:fill="FFFFFF"/>
          <w:lang w:eastAsia="en-GB"/>
        </w:rPr>
        <w:t>Υπ</w:t>
      </w:r>
      <w:r w:rsidRPr="00116FC8">
        <w:rPr>
          <w:rFonts w:ascii="Times New Roman" w:eastAsia="Times New Roman" w:hAnsi="Times New Roman" w:cs="Times New Roman"/>
          <w:b/>
          <w:sz w:val="26"/>
          <w:szCs w:val="26"/>
          <w:shd w:val="clear" w:color="auto" w:fill="FFFFFF"/>
          <w:lang w:val="en-GB" w:eastAsia="en-GB"/>
        </w:rPr>
        <w:t xml:space="preserve">. </w:t>
      </w:r>
      <w:r w:rsidRPr="00116FC8">
        <w:rPr>
          <w:rFonts w:ascii="Times New Roman" w:eastAsia="Times New Roman" w:hAnsi="Times New Roman" w:cs="Times New Roman"/>
          <w:b/>
          <w:sz w:val="26"/>
          <w:szCs w:val="26"/>
          <w:shd w:val="clear" w:color="auto" w:fill="FFFFFF"/>
          <w:lang w:eastAsia="en-GB"/>
        </w:rPr>
        <w:t>Απ</w:t>
      </w:r>
      <w:r w:rsidRPr="00116FC8">
        <w:rPr>
          <w:rFonts w:ascii="Times New Roman" w:eastAsia="Times New Roman" w:hAnsi="Times New Roman" w:cs="Times New Roman"/>
          <w:b/>
          <w:sz w:val="26"/>
          <w:szCs w:val="26"/>
          <w:shd w:val="clear" w:color="auto" w:fill="FFFFFF"/>
          <w:lang w:val="en-GB" w:eastAsia="en-GB"/>
        </w:rPr>
        <w:t xml:space="preserve">. </w:t>
      </w:r>
      <w:r w:rsidRPr="00116FC8">
        <w:rPr>
          <w:rFonts w:ascii="Times New Roman" w:eastAsia="Times New Roman" w:hAnsi="Times New Roman" w:cs="Times New Roman"/>
          <w:b/>
          <w:sz w:val="26"/>
          <w:szCs w:val="26"/>
          <w:shd w:val="clear" w:color="auto" w:fill="FFFFFF"/>
          <w:lang w:eastAsia="en-GB"/>
        </w:rPr>
        <w:t>Φ</w:t>
      </w:r>
      <w:r w:rsidRPr="00116FC8">
        <w:rPr>
          <w:rFonts w:ascii="Times New Roman" w:eastAsia="Times New Roman" w:hAnsi="Times New Roman" w:cs="Times New Roman"/>
          <w:b/>
          <w:sz w:val="26"/>
          <w:szCs w:val="26"/>
          <w:shd w:val="clear" w:color="auto" w:fill="FFFFFF"/>
          <w:lang w:val="en-GB" w:eastAsia="en-GB"/>
        </w:rPr>
        <w:t>.151/43612/</w:t>
      </w:r>
      <w:r w:rsidRPr="00116FC8">
        <w:rPr>
          <w:rFonts w:ascii="Times New Roman" w:eastAsia="Times New Roman" w:hAnsi="Times New Roman" w:cs="Times New Roman"/>
          <w:b/>
          <w:sz w:val="26"/>
          <w:szCs w:val="26"/>
          <w:shd w:val="clear" w:color="auto" w:fill="FFFFFF"/>
          <w:lang w:eastAsia="en-GB"/>
        </w:rPr>
        <w:t>Α</w:t>
      </w:r>
      <w:r w:rsidRPr="00116FC8">
        <w:rPr>
          <w:rFonts w:ascii="Times New Roman" w:eastAsia="Times New Roman" w:hAnsi="Times New Roman" w:cs="Times New Roman"/>
          <w:b/>
          <w:sz w:val="26"/>
          <w:szCs w:val="26"/>
          <w:shd w:val="clear" w:color="auto" w:fill="FFFFFF"/>
          <w:lang w:val="en-GB" w:eastAsia="en-GB"/>
        </w:rPr>
        <w:t xml:space="preserve">5/15.03.2018 </w:t>
      </w:r>
      <w:r w:rsidRPr="00116FC8">
        <w:rPr>
          <w:rFonts w:ascii="Times New Roman" w:eastAsia="Times New Roman" w:hAnsi="Times New Roman" w:cs="Times New Roman"/>
          <w:b/>
          <w:sz w:val="26"/>
          <w:szCs w:val="26"/>
          <w:shd w:val="clear" w:color="auto" w:fill="FFFFFF"/>
          <w:lang w:eastAsia="en-GB"/>
        </w:rPr>
        <w:t>Υ</w:t>
      </w:r>
      <w:r w:rsidRPr="00116FC8">
        <w:rPr>
          <w:rFonts w:ascii="Times New Roman" w:eastAsia="Times New Roman" w:hAnsi="Times New Roman" w:cs="Times New Roman"/>
          <w:b/>
          <w:sz w:val="26"/>
          <w:szCs w:val="26"/>
          <w:shd w:val="clear" w:color="auto" w:fill="FFFFFF"/>
          <w:lang w:val="en-GB" w:eastAsia="en-GB"/>
        </w:rPr>
        <w:t>.</w:t>
      </w:r>
      <w:r w:rsidRPr="00116FC8">
        <w:rPr>
          <w:rFonts w:ascii="Times New Roman" w:eastAsia="Times New Roman" w:hAnsi="Times New Roman" w:cs="Times New Roman"/>
          <w:b/>
          <w:sz w:val="26"/>
          <w:szCs w:val="26"/>
          <w:shd w:val="clear" w:color="auto" w:fill="FFFFFF"/>
          <w:lang w:eastAsia="en-GB"/>
        </w:rPr>
        <w:t>Α</w:t>
      </w:r>
      <w:r w:rsidRPr="00116FC8">
        <w:rPr>
          <w:rFonts w:ascii="Times New Roman" w:eastAsia="Times New Roman" w:hAnsi="Times New Roman" w:cs="Times New Roman"/>
          <w:b/>
          <w:sz w:val="26"/>
          <w:szCs w:val="26"/>
          <w:shd w:val="clear" w:color="auto" w:fill="FFFFFF"/>
          <w:lang w:val="en-GB" w:eastAsia="en-GB"/>
        </w:rPr>
        <w:t>. (</w:t>
      </w:r>
      <w:hyperlink r:id="rId11" w:tgtFrame="_blank" w:history="1">
        <w:r w:rsidRPr="00116FC8">
          <w:rPr>
            <w:rFonts w:ascii="Times New Roman" w:eastAsia="Times New Roman" w:hAnsi="Times New Roman" w:cs="Times New Roman"/>
            <w:b/>
            <w:color w:val="4A464D"/>
            <w:sz w:val="26"/>
            <w:szCs w:val="26"/>
            <w:u w:val="single"/>
            <w:lang w:eastAsia="en-GB"/>
          </w:rPr>
          <w:t>ΦΕΚ</w:t>
        </w:r>
        <w:r w:rsidRPr="00116FC8">
          <w:rPr>
            <w:rFonts w:ascii="Times New Roman" w:eastAsia="Times New Roman" w:hAnsi="Times New Roman" w:cs="Times New Roman"/>
            <w:b/>
            <w:color w:val="4A464D"/>
            <w:sz w:val="26"/>
            <w:szCs w:val="26"/>
            <w:u w:val="single"/>
            <w:lang w:val="en-GB" w:eastAsia="en-GB"/>
          </w:rPr>
          <w:t xml:space="preserve"> 983/20.03.2018 </w:t>
        </w:r>
        <w:r w:rsidRPr="00116FC8">
          <w:rPr>
            <w:rFonts w:ascii="Times New Roman" w:eastAsia="Times New Roman" w:hAnsi="Times New Roman" w:cs="Times New Roman"/>
            <w:b/>
            <w:color w:val="4A464D"/>
            <w:sz w:val="26"/>
            <w:szCs w:val="26"/>
            <w:u w:val="single"/>
            <w:lang w:eastAsia="en-GB"/>
          </w:rPr>
          <w:t>τ</w:t>
        </w:r>
        <w:r w:rsidRPr="00116FC8">
          <w:rPr>
            <w:rFonts w:ascii="Times New Roman" w:eastAsia="Times New Roman" w:hAnsi="Times New Roman" w:cs="Times New Roman"/>
            <w:b/>
            <w:color w:val="4A464D"/>
            <w:sz w:val="26"/>
            <w:szCs w:val="26"/>
            <w:u w:val="single"/>
            <w:lang w:val="en-GB" w:eastAsia="en-GB"/>
          </w:rPr>
          <w:t xml:space="preserve">. </w:t>
        </w:r>
        <w:r w:rsidRPr="00116FC8">
          <w:rPr>
            <w:rFonts w:ascii="Times New Roman" w:eastAsia="Times New Roman" w:hAnsi="Times New Roman" w:cs="Times New Roman"/>
            <w:b/>
            <w:color w:val="4A464D"/>
            <w:sz w:val="26"/>
            <w:szCs w:val="26"/>
            <w:u w:val="single"/>
            <w:lang w:eastAsia="en-GB"/>
          </w:rPr>
          <w:t>Β</w:t>
        </w:r>
        <w:r w:rsidRPr="00116FC8">
          <w:rPr>
            <w:rFonts w:ascii="Times New Roman" w:eastAsia="Times New Roman" w:hAnsi="Times New Roman" w:cs="Times New Roman"/>
            <w:b/>
            <w:color w:val="4A464D"/>
            <w:sz w:val="26"/>
            <w:szCs w:val="26"/>
            <w:u w:val="single"/>
            <w:lang w:val="en-GB" w:eastAsia="en-GB"/>
          </w:rPr>
          <w:t>’</w:t>
        </w:r>
      </w:hyperlink>
      <w:r w:rsidRPr="00116FC8">
        <w:rPr>
          <w:rFonts w:ascii="Times New Roman" w:eastAsia="Times New Roman" w:hAnsi="Times New Roman" w:cs="Times New Roman"/>
          <w:b/>
          <w:sz w:val="26"/>
          <w:szCs w:val="26"/>
          <w:lang w:val="en-GB" w:eastAsia="en-GB"/>
        </w:rPr>
        <w:t>)</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sz w:val="26"/>
          <w:szCs w:val="26"/>
          <w:lang w:eastAsia="en-GB"/>
        </w:rPr>
      </w:pPr>
      <w:r w:rsidRPr="00116FC8">
        <w:rPr>
          <w:rFonts w:ascii="Times New Roman" w:eastAsia="Times New Roman" w:hAnsi="Times New Roman" w:cs="Times New Roman"/>
          <w:b/>
          <w:sz w:val="26"/>
          <w:szCs w:val="26"/>
          <w:lang w:eastAsia="en-GB"/>
        </w:rPr>
        <w:t>* ΦΕΚ 54/Β΄/23.01.2003 (</w:t>
      </w:r>
      <w:proofErr w:type="spellStart"/>
      <w:r w:rsidRPr="00116FC8">
        <w:rPr>
          <w:rFonts w:ascii="Times New Roman" w:eastAsia="Times New Roman" w:hAnsi="Times New Roman" w:cs="Times New Roman"/>
          <w:b/>
          <w:sz w:val="26"/>
          <w:szCs w:val="26"/>
          <w:lang w:eastAsia="en-GB"/>
        </w:rPr>
        <w:t>Σχετ</w:t>
      </w:r>
      <w:proofErr w:type="spellEnd"/>
      <w:r w:rsidRPr="00116FC8">
        <w:rPr>
          <w:rFonts w:ascii="Times New Roman" w:eastAsia="Times New Roman" w:hAnsi="Times New Roman" w:cs="Times New Roman"/>
          <w:b/>
          <w:sz w:val="26"/>
          <w:szCs w:val="26"/>
          <w:lang w:eastAsia="en-GB"/>
        </w:rPr>
        <w:t xml:space="preserve">.: παρ. 2 </w:t>
      </w:r>
      <w:proofErr w:type="spellStart"/>
      <w:r w:rsidRPr="00116FC8">
        <w:rPr>
          <w:rFonts w:ascii="Times New Roman" w:eastAsia="Times New Roman" w:hAnsi="Times New Roman" w:cs="Times New Roman"/>
          <w:b/>
          <w:sz w:val="26"/>
          <w:szCs w:val="26"/>
          <w:lang w:eastAsia="en-GB"/>
        </w:rPr>
        <w:t>αρθ</w:t>
      </w:r>
      <w:proofErr w:type="spellEnd"/>
      <w:r w:rsidRPr="00116FC8">
        <w:rPr>
          <w:rFonts w:ascii="Times New Roman" w:eastAsia="Times New Roman" w:hAnsi="Times New Roman" w:cs="Times New Roman"/>
          <w:b/>
          <w:sz w:val="26"/>
          <w:szCs w:val="26"/>
          <w:lang w:eastAsia="en-GB"/>
        </w:rPr>
        <w:t>. 1 της υπ' αριθ. 1016/109/5-κε' από 14-11-97 Υπουργικής Απόφασης</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sz w:val="26"/>
          <w:szCs w:val="26"/>
          <w:lang w:eastAsia="en-GB"/>
        </w:rPr>
      </w:pPr>
      <w:r w:rsidRPr="00116FC8">
        <w:rPr>
          <w:rFonts w:ascii="Times New Roman" w:eastAsia="Times New Roman" w:hAnsi="Times New Roman" w:cs="Times New Roman"/>
          <w:b/>
          <w:sz w:val="26"/>
          <w:szCs w:val="26"/>
          <w:lang w:eastAsia="en-GB"/>
        </w:rPr>
        <w:t>* Ν.3707/2008 (ΦΕΚ 209/τ.Α/2008)</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sz w:val="26"/>
          <w:szCs w:val="26"/>
          <w:lang w:eastAsia="en-GB"/>
        </w:rPr>
      </w:pPr>
      <w:r w:rsidRPr="00116FC8">
        <w:rPr>
          <w:rFonts w:ascii="Times New Roman" w:eastAsia="Times New Roman" w:hAnsi="Times New Roman" w:cs="Times New Roman"/>
          <w:b/>
          <w:sz w:val="26"/>
          <w:szCs w:val="26"/>
          <w:lang w:eastAsia="en-GB"/>
        </w:rPr>
        <w:t>* Ν. 3475/2006</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sz w:val="26"/>
          <w:szCs w:val="26"/>
          <w:lang w:eastAsia="en-GB"/>
        </w:rPr>
      </w:pPr>
      <w:r w:rsidRPr="00116FC8">
        <w:rPr>
          <w:rFonts w:ascii="Times New Roman" w:eastAsia="Times New Roman" w:hAnsi="Times New Roman" w:cs="Times New Roman"/>
          <w:b/>
          <w:sz w:val="26"/>
          <w:szCs w:val="26"/>
          <w:lang w:eastAsia="en-GB"/>
        </w:rPr>
        <w:t>*ΦΕΚ 513/Β/29-02-2016 και ΦΕΚ 2670/Β/26-08-2016</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sz w:val="26"/>
          <w:szCs w:val="26"/>
          <w:lang w:eastAsia="en-GB"/>
        </w:rPr>
      </w:pPr>
      <w:r w:rsidRPr="00116FC8">
        <w:rPr>
          <w:rFonts w:ascii="Times New Roman" w:eastAsia="Times New Roman" w:hAnsi="Times New Roman" w:cs="Times New Roman"/>
          <w:b/>
          <w:sz w:val="26"/>
          <w:szCs w:val="26"/>
          <w:lang w:eastAsia="en-GB"/>
        </w:rPr>
        <w:t>*Ν.358/1976</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sz w:val="26"/>
          <w:szCs w:val="26"/>
          <w:lang w:eastAsia="en-GB"/>
        </w:rPr>
      </w:pPr>
      <w:r w:rsidRPr="00116FC8">
        <w:rPr>
          <w:rFonts w:ascii="Times New Roman" w:eastAsia="Times New Roman" w:hAnsi="Times New Roman" w:cs="Times New Roman"/>
          <w:b/>
          <w:sz w:val="26"/>
          <w:szCs w:val="26"/>
          <w:lang w:eastAsia="en-GB"/>
        </w:rPr>
        <w:t>*Ν.4254/2014</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sz w:val="26"/>
          <w:szCs w:val="26"/>
          <w:lang w:eastAsia="en-GB"/>
        </w:rPr>
      </w:pPr>
      <w:r w:rsidRPr="00116FC8">
        <w:rPr>
          <w:rFonts w:ascii="Times New Roman" w:eastAsia="Times New Roman" w:hAnsi="Times New Roman" w:cs="Times New Roman"/>
          <w:b/>
          <w:sz w:val="26"/>
          <w:szCs w:val="26"/>
          <w:lang w:eastAsia="en-GB"/>
        </w:rPr>
        <w:t>*Φ.Ε.Κ. 152/1971</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sz w:val="26"/>
          <w:szCs w:val="26"/>
          <w:lang w:eastAsia="en-GB"/>
        </w:rPr>
      </w:pPr>
      <w:r w:rsidRPr="00116FC8">
        <w:rPr>
          <w:rFonts w:ascii="Times New Roman" w:eastAsia="Times New Roman" w:hAnsi="Times New Roman" w:cs="Times New Roman"/>
          <w:b/>
          <w:sz w:val="26"/>
          <w:szCs w:val="26"/>
          <w:lang w:eastAsia="en-GB"/>
        </w:rPr>
        <w:t>*Π.Δ.258/2003</w:t>
      </w:r>
    </w:p>
    <w:p w:rsidR="00116FC8" w:rsidRPr="00116FC8" w:rsidRDefault="00116FC8" w:rsidP="00116FC8">
      <w:pPr>
        <w:spacing w:before="100" w:beforeAutospacing="1" w:after="225" w:afterAutospacing="1" w:line="240" w:lineRule="auto"/>
        <w:jc w:val="both"/>
        <w:rPr>
          <w:rFonts w:ascii="Times New Roman" w:eastAsia="Times New Roman" w:hAnsi="Times New Roman" w:cs="Times New Roman"/>
          <w:b/>
          <w:color w:val="333333"/>
          <w:sz w:val="26"/>
          <w:szCs w:val="26"/>
          <w:shd w:val="clear" w:color="auto" w:fill="FFFFFF"/>
          <w:lang w:eastAsia="en-GB"/>
        </w:rPr>
      </w:pPr>
      <w:r w:rsidRPr="00116FC8">
        <w:rPr>
          <w:rFonts w:ascii="Times New Roman" w:eastAsia="Times New Roman" w:hAnsi="Times New Roman" w:cs="Times New Roman"/>
          <w:b/>
          <w:sz w:val="26"/>
          <w:szCs w:val="26"/>
          <w:lang w:eastAsia="en-GB"/>
        </w:rPr>
        <w:t>*Φ.Ε.Κ 664/2010 τ. Β΄</w:t>
      </w:r>
    </w:p>
    <w:p w:rsidR="00116FC8" w:rsidRPr="00116FC8" w:rsidRDefault="00116FC8" w:rsidP="00116FC8">
      <w:pPr>
        <w:rPr>
          <w:rFonts w:ascii="Times New Roman" w:eastAsia="Calibri" w:hAnsi="Times New Roman" w:cs="Times New Roman"/>
          <w:b/>
          <w:sz w:val="26"/>
          <w:szCs w:val="26"/>
        </w:rPr>
      </w:pPr>
      <w:r w:rsidRPr="00116FC8">
        <w:rPr>
          <w:rFonts w:ascii="Times New Roman" w:eastAsia="Calibri" w:hAnsi="Times New Roman" w:cs="Times New Roman"/>
          <w:b/>
          <w:sz w:val="26"/>
          <w:szCs w:val="26"/>
        </w:rPr>
        <w:t xml:space="preserve"> *Υπουργείο Παιδείας  Έρευνας και Θρησκευμάτων/Επαγγελματική Εκπαίδευση/Τομέας Διοίκησης και Οικονομίας  (2019)</w:t>
      </w:r>
      <w:r w:rsidRPr="00116FC8">
        <w:rPr>
          <w:rFonts w:ascii="Times New Roman" w:eastAsia="Calibri" w:hAnsi="Times New Roman" w:cs="Times New Roman"/>
          <w:b/>
          <w:i/>
          <w:sz w:val="26"/>
          <w:szCs w:val="26"/>
        </w:rPr>
        <w:t xml:space="preserve"> </w:t>
      </w:r>
      <w:hyperlink r:id="rId12" w:history="1">
        <w:r w:rsidRPr="00116FC8">
          <w:rPr>
            <w:rFonts w:ascii="Times New Roman" w:eastAsia="Calibri" w:hAnsi="Times New Roman" w:cs="Times New Roman"/>
            <w:b/>
            <w:i/>
            <w:color w:val="0000FF"/>
            <w:sz w:val="26"/>
            <w:szCs w:val="26"/>
            <w:u w:val="single"/>
          </w:rPr>
          <w:t>Επαγγελματικά Δικαιώματα σε αποφοίτους ΕΠΑ.Λ. του Ν.</w:t>
        </w:r>
        <w:r w:rsidRPr="00116FC8">
          <w:rPr>
            <w:rFonts w:ascii="Times New Roman" w:eastAsia="Calibri" w:hAnsi="Times New Roman" w:cs="Times New Roman"/>
            <w:b/>
            <w:i/>
            <w:color w:val="0000FF"/>
            <w:sz w:val="26"/>
            <w:szCs w:val="26"/>
            <w:u w:val="single"/>
            <w:lang w:val="en-GB"/>
          </w:rPr>
          <w:t> </w:t>
        </w:r>
        <w:r w:rsidRPr="00116FC8">
          <w:rPr>
            <w:rFonts w:ascii="Times New Roman" w:eastAsia="Calibri" w:hAnsi="Times New Roman" w:cs="Times New Roman"/>
            <w:b/>
            <w:i/>
            <w:color w:val="0000FF"/>
            <w:sz w:val="26"/>
            <w:szCs w:val="26"/>
            <w:u w:val="single"/>
          </w:rPr>
          <w:t>4386/2016</w:t>
        </w:r>
      </w:hyperlink>
    </w:p>
    <w:p w:rsidR="00116FC8" w:rsidRPr="00116FC8" w:rsidRDefault="001F4F55" w:rsidP="00116FC8">
      <w:pPr>
        <w:rPr>
          <w:rFonts w:ascii="Times New Roman" w:eastAsia="Calibri" w:hAnsi="Times New Roman" w:cs="Times New Roman"/>
          <w:sz w:val="26"/>
          <w:szCs w:val="26"/>
        </w:rPr>
      </w:pPr>
      <w:hyperlink r:id="rId13" w:history="1">
        <w:r w:rsidR="00116FC8" w:rsidRPr="00116FC8">
          <w:rPr>
            <w:rFonts w:ascii="Times New Roman" w:eastAsia="Calibri" w:hAnsi="Times New Roman" w:cs="Times New Roman"/>
            <w:color w:val="0000FF"/>
            <w:sz w:val="26"/>
            <w:szCs w:val="26"/>
            <w:u w:val="single"/>
          </w:rPr>
          <w:t>https://www.minedu.gov.gr/texniki-ekpaideusi-2/gnoriste-to-epal/tomeas-ilektrologias</w:t>
        </w:r>
      </w:hyperlink>
    </w:p>
    <w:p w:rsidR="00116FC8" w:rsidRPr="00116FC8" w:rsidRDefault="00116FC8" w:rsidP="00116FC8">
      <w:pPr>
        <w:shd w:val="clear" w:color="auto" w:fill="FFFFFF"/>
        <w:rPr>
          <w:rFonts w:ascii="Times New Roman" w:eastAsia="Calibri" w:hAnsi="Times New Roman" w:cs="Times New Roman"/>
          <w:b/>
          <w:color w:val="232323"/>
          <w:sz w:val="26"/>
          <w:szCs w:val="26"/>
        </w:rPr>
      </w:pPr>
      <w:r w:rsidRPr="00116FC8">
        <w:rPr>
          <w:rFonts w:ascii="Times New Roman" w:eastAsia="Calibri" w:hAnsi="Times New Roman" w:cs="Times New Roman"/>
          <w:b/>
          <w:color w:val="232323"/>
          <w:sz w:val="26"/>
          <w:szCs w:val="26"/>
        </w:rPr>
        <w:t>Εθνικός Οργανισμός Πιστοποίησης Προσόντων &amp; Επαγγελματικού Προσανατολισμού</w:t>
      </w:r>
      <w:r w:rsidRPr="00116FC8">
        <w:rPr>
          <w:rFonts w:ascii="Times New Roman" w:eastAsia="Calibri" w:hAnsi="Times New Roman" w:cs="Times New Roman"/>
          <w:b/>
          <w:color w:val="232323"/>
          <w:sz w:val="26"/>
          <w:szCs w:val="26"/>
          <w:lang w:val="en-GB"/>
        </w:rPr>
        <w:t> </w:t>
      </w:r>
      <w:hyperlink r:id="rId14" w:tgtFrame="_blank" w:history="1">
        <w:r w:rsidRPr="00116FC8">
          <w:rPr>
            <w:rFonts w:ascii="Times New Roman" w:eastAsia="Calibri" w:hAnsi="Times New Roman" w:cs="Times New Roman"/>
            <w:b/>
            <w:color w:val="4A464D"/>
            <w:sz w:val="26"/>
            <w:szCs w:val="26"/>
            <w:u w:val="single"/>
          </w:rPr>
          <w:t>(ΕΟΠΠΕΠ)</w:t>
        </w:r>
      </w:hyperlink>
      <w:r w:rsidRPr="00116FC8">
        <w:rPr>
          <w:rFonts w:ascii="Times New Roman" w:eastAsia="Calibri" w:hAnsi="Times New Roman" w:cs="Times New Roman"/>
          <w:b/>
          <w:color w:val="232323"/>
          <w:sz w:val="26"/>
          <w:szCs w:val="26"/>
          <w:lang w:val="en-GB"/>
        </w:rPr>
        <w:t> </w:t>
      </w:r>
      <w:r w:rsidRPr="00116FC8">
        <w:rPr>
          <w:rFonts w:ascii="Times New Roman" w:eastAsia="Calibri" w:hAnsi="Times New Roman" w:cs="Times New Roman"/>
          <w:b/>
          <w:color w:val="232323"/>
          <w:sz w:val="26"/>
          <w:szCs w:val="26"/>
        </w:rPr>
        <w:t>(2019</w:t>
      </w:r>
      <w:r w:rsidRPr="00116FC8">
        <w:rPr>
          <w:rFonts w:ascii="Times New Roman" w:eastAsia="Calibri" w:hAnsi="Times New Roman" w:cs="Times New Roman"/>
          <w:b/>
          <w:i/>
          <w:color w:val="232323"/>
          <w:sz w:val="26"/>
          <w:szCs w:val="26"/>
        </w:rPr>
        <w:t>) Εθνικό Πλαίσιο Προσόντων και Πιστοποίησης προσόντων/Ισοτιμίες/Επαγγελματικά Δικαιώματα</w:t>
      </w:r>
    </w:p>
    <w:p w:rsidR="00116FC8" w:rsidRPr="00116FC8" w:rsidRDefault="001F4F55" w:rsidP="00116FC8">
      <w:pPr>
        <w:spacing w:after="225" w:line="240" w:lineRule="auto"/>
        <w:jc w:val="both"/>
        <w:rPr>
          <w:rFonts w:ascii="Times New Roman" w:eastAsia="Times New Roman" w:hAnsi="Times New Roman" w:cs="Times New Roman"/>
          <w:color w:val="232323"/>
          <w:sz w:val="26"/>
          <w:szCs w:val="26"/>
          <w:lang w:eastAsia="en-GB"/>
        </w:rPr>
      </w:pPr>
      <w:hyperlink r:id="rId15" w:history="1">
        <w:r w:rsidR="00116FC8" w:rsidRPr="00116FC8">
          <w:rPr>
            <w:rFonts w:ascii="Times New Roman" w:eastAsia="Times New Roman" w:hAnsi="Times New Roman" w:cs="Times New Roman"/>
            <w:color w:val="0000FF"/>
            <w:sz w:val="26"/>
            <w:szCs w:val="26"/>
            <w:u w:val="single"/>
            <w:lang w:eastAsia="en-GB"/>
          </w:rPr>
          <w:t>https://eoppep.gr/index.php/el/qualification-certificate</w:t>
        </w:r>
      </w:hyperlink>
    </w:p>
    <w:p w:rsidR="00116FC8" w:rsidRPr="00116FC8" w:rsidRDefault="00116FC8" w:rsidP="00116FC8">
      <w:pPr>
        <w:spacing w:after="225" w:line="240" w:lineRule="auto"/>
        <w:jc w:val="both"/>
        <w:rPr>
          <w:rFonts w:ascii="Times New Roman" w:eastAsia="Times New Roman" w:hAnsi="Times New Roman" w:cs="Times New Roman"/>
          <w:b/>
          <w:sz w:val="26"/>
          <w:szCs w:val="26"/>
          <w:lang w:eastAsia="en-GB"/>
        </w:rPr>
      </w:pPr>
      <w:r w:rsidRPr="00116FC8">
        <w:rPr>
          <w:rFonts w:ascii="Times New Roman" w:eastAsia="Times New Roman" w:hAnsi="Times New Roman" w:cs="Times New Roman"/>
          <w:color w:val="232323"/>
          <w:sz w:val="26"/>
          <w:szCs w:val="26"/>
          <w:lang w:eastAsia="en-GB"/>
        </w:rPr>
        <w:br/>
      </w:r>
      <w:hyperlink r:id="rId16" w:tgtFrame="_blank" w:history="1">
        <w:r w:rsidRPr="00116FC8">
          <w:rPr>
            <w:rFonts w:ascii="Times New Roman" w:eastAsia="Times New Roman" w:hAnsi="Times New Roman" w:cs="Times New Roman"/>
            <w:b/>
            <w:color w:val="4A464D"/>
            <w:sz w:val="26"/>
            <w:szCs w:val="26"/>
            <w:u w:val="single"/>
            <w:lang w:eastAsia="en-GB"/>
          </w:rPr>
          <w:t>Διεύθυνση Ανάπτυξης Περιφερειακής Ενότητας Αχαΐας</w:t>
        </w:r>
      </w:hyperlink>
      <w:r w:rsidRPr="00116FC8">
        <w:rPr>
          <w:rFonts w:ascii="Times New Roman" w:eastAsia="Times New Roman" w:hAnsi="Times New Roman" w:cs="Times New Roman"/>
          <w:b/>
          <w:sz w:val="26"/>
          <w:szCs w:val="26"/>
          <w:lang w:eastAsia="en-GB"/>
        </w:rPr>
        <w:t xml:space="preserve"> / Τμήμα Επαγγέλματος </w:t>
      </w:r>
    </w:p>
    <w:p w:rsidR="00116FC8" w:rsidRPr="00116FC8" w:rsidRDefault="001F4F55" w:rsidP="00116FC8">
      <w:pPr>
        <w:spacing w:after="225" w:line="240" w:lineRule="auto"/>
        <w:jc w:val="both"/>
        <w:rPr>
          <w:rFonts w:ascii="Times New Roman" w:eastAsia="Times New Roman" w:hAnsi="Times New Roman" w:cs="Times New Roman"/>
          <w:color w:val="232323"/>
          <w:sz w:val="26"/>
          <w:szCs w:val="26"/>
          <w:lang w:eastAsia="en-GB"/>
        </w:rPr>
      </w:pPr>
      <w:hyperlink r:id="rId17" w:history="1">
        <w:r w:rsidR="00116FC8" w:rsidRPr="00116FC8">
          <w:rPr>
            <w:rFonts w:ascii="Times New Roman" w:eastAsia="Times New Roman" w:hAnsi="Times New Roman" w:cs="Times New Roman"/>
            <w:color w:val="0000FF"/>
            <w:sz w:val="26"/>
            <w:szCs w:val="26"/>
            <w:u w:val="single"/>
            <w:lang w:eastAsia="en-GB"/>
          </w:rPr>
          <w:t>https://www.pde.gov.gr/gr/perifereia/organotiki-domi/genikes-dieuthunseis/gda/dape-ax.html</w:t>
        </w:r>
      </w:hyperlink>
    </w:p>
    <w:p w:rsidR="00116FC8" w:rsidRPr="00116FC8" w:rsidRDefault="00116FC8" w:rsidP="00116FC8">
      <w:pPr>
        <w:spacing w:after="225" w:line="240" w:lineRule="auto"/>
        <w:jc w:val="both"/>
        <w:rPr>
          <w:rFonts w:ascii="Times New Roman" w:eastAsia="Times New Roman" w:hAnsi="Times New Roman" w:cs="Times New Roman"/>
          <w:color w:val="232323"/>
          <w:sz w:val="26"/>
          <w:szCs w:val="26"/>
          <w:lang w:eastAsia="en-GB"/>
        </w:rPr>
      </w:pPr>
    </w:p>
    <w:p w:rsidR="00116FC8" w:rsidRPr="00116FC8" w:rsidRDefault="00116FC8" w:rsidP="00116FC8">
      <w:pPr>
        <w:spacing w:after="225" w:line="240" w:lineRule="auto"/>
        <w:jc w:val="both"/>
        <w:rPr>
          <w:rFonts w:ascii="Times New Roman" w:eastAsia="Times New Roman" w:hAnsi="Times New Roman" w:cs="Times New Roman"/>
          <w:b/>
          <w:i/>
          <w:sz w:val="26"/>
          <w:szCs w:val="26"/>
          <w:lang w:eastAsia="en-GB"/>
        </w:rPr>
      </w:pPr>
      <w:r w:rsidRPr="00116FC8">
        <w:rPr>
          <w:rFonts w:ascii="Times New Roman" w:eastAsia="Times New Roman" w:hAnsi="Times New Roman" w:cs="Times New Roman"/>
          <w:color w:val="232323"/>
          <w:sz w:val="26"/>
          <w:szCs w:val="26"/>
          <w:lang w:eastAsia="en-GB"/>
        </w:rPr>
        <w:t>*</w:t>
      </w:r>
      <w:r w:rsidRPr="00116FC8">
        <w:rPr>
          <w:rFonts w:ascii="Times New Roman" w:eastAsia="Times New Roman" w:hAnsi="Times New Roman" w:cs="Times New Roman"/>
          <w:b/>
          <w:color w:val="232323"/>
          <w:sz w:val="26"/>
          <w:szCs w:val="26"/>
          <w:lang w:eastAsia="en-GB"/>
        </w:rPr>
        <w:t>2</w:t>
      </w:r>
      <w:r w:rsidRPr="00116FC8">
        <w:rPr>
          <w:rFonts w:ascii="Times New Roman" w:eastAsia="Times New Roman" w:hAnsi="Times New Roman" w:cs="Times New Roman"/>
          <w:b/>
          <w:color w:val="232323"/>
          <w:sz w:val="26"/>
          <w:szCs w:val="26"/>
          <w:vertAlign w:val="superscript"/>
          <w:lang w:eastAsia="en-GB"/>
        </w:rPr>
        <w:t>ο</w:t>
      </w:r>
      <w:r w:rsidRPr="00116FC8">
        <w:rPr>
          <w:rFonts w:ascii="Times New Roman" w:eastAsia="Times New Roman" w:hAnsi="Times New Roman" w:cs="Times New Roman"/>
          <w:b/>
          <w:color w:val="232323"/>
          <w:sz w:val="26"/>
          <w:szCs w:val="26"/>
          <w:lang w:eastAsia="en-GB"/>
        </w:rPr>
        <w:t xml:space="preserve"> ΕΠΑΛ Πάτρας (2019) </w:t>
      </w:r>
      <w:r w:rsidRPr="00116FC8">
        <w:rPr>
          <w:rFonts w:ascii="Times New Roman" w:eastAsia="Times New Roman" w:hAnsi="Times New Roman" w:cs="Times New Roman"/>
          <w:b/>
          <w:bCs/>
          <w:i/>
          <w:spacing w:val="-15"/>
          <w:sz w:val="26"/>
          <w:szCs w:val="26"/>
          <w:shd w:val="clear" w:color="auto" w:fill="FFFFFF"/>
          <w:lang w:eastAsia="en-GB"/>
        </w:rPr>
        <w:t>ΤΕΧΝΙΚΟΣ ΗΛΕΚΤΡΟΝΙΚΩΝ ΚΑΙ ΥΠΟΛΟΓΙΣΤΙΚΩΝ ΣΥΣΤΗΜΑΤΩΝ, ΕΓΚΑΤΑΣΤΑΣΕΩΝ, ΔΙΚΤΥΩΝ ΚΑΙ ΤΗΛΕΠΙΚΟΙΝΩΝΙΩΝ</w:t>
      </w:r>
      <w:r w:rsidRPr="00116FC8">
        <w:rPr>
          <w:rFonts w:ascii="Times New Roman" w:eastAsia="Times New Roman" w:hAnsi="Times New Roman" w:cs="Times New Roman"/>
          <w:bCs/>
          <w:i/>
          <w:spacing w:val="-15"/>
          <w:sz w:val="26"/>
          <w:szCs w:val="26"/>
          <w:shd w:val="clear" w:color="auto" w:fill="FFFFFF"/>
          <w:lang w:eastAsia="en-GB"/>
        </w:rPr>
        <w:t xml:space="preserve">/ </w:t>
      </w:r>
      <w:r w:rsidRPr="00116FC8">
        <w:rPr>
          <w:rFonts w:ascii="Times New Roman" w:eastAsia="Times New Roman" w:hAnsi="Times New Roman" w:cs="Times New Roman"/>
          <w:b/>
          <w:i/>
          <w:sz w:val="26"/>
          <w:szCs w:val="26"/>
          <w:lang w:eastAsia="en-GB"/>
        </w:rPr>
        <w:t>ΠΕΡΊΓΡΑΜΜΑ ΕΠΑΓΓΈΛΜΑΤΟΣ</w:t>
      </w:r>
    </w:p>
    <w:p w:rsidR="00116FC8" w:rsidRPr="00116FC8" w:rsidRDefault="001F4F55" w:rsidP="00116FC8">
      <w:pPr>
        <w:spacing w:after="225" w:line="240" w:lineRule="auto"/>
        <w:jc w:val="both"/>
        <w:rPr>
          <w:rFonts w:ascii="Times New Roman" w:eastAsia="Times New Roman" w:hAnsi="Times New Roman" w:cs="Times New Roman"/>
          <w:color w:val="232323"/>
          <w:sz w:val="26"/>
          <w:szCs w:val="26"/>
          <w:lang w:eastAsia="en-GB"/>
        </w:rPr>
      </w:pPr>
      <w:hyperlink r:id="rId18" w:history="1">
        <w:r w:rsidR="00116FC8" w:rsidRPr="00116FC8">
          <w:rPr>
            <w:rFonts w:ascii="Times New Roman" w:eastAsia="Times New Roman" w:hAnsi="Times New Roman" w:cs="Times New Roman"/>
            <w:color w:val="0000FF"/>
            <w:sz w:val="26"/>
            <w:szCs w:val="26"/>
            <w:u w:val="single"/>
            <w:lang w:eastAsia="en-GB"/>
          </w:rPr>
          <w:t>http://2epal-patras.ach.sch.gr/ilektrologias.php</w:t>
        </w:r>
      </w:hyperlink>
    </w:p>
    <w:p w:rsidR="00116FC8" w:rsidRPr="00116FC8" w:rsidRDefault="00116FC8" w:rsidP="00116FC8">
      <w:pPr>
        <w:spacing w:after="225" w:line="240" w:lineRule="auto"/>
        <w:jc w:val="both"/>
        <w:rPr>
          <w:rFonts w:ascii="Times New Roman" w:eastAsia="Times New Roman" w:hAnsi="Times New Roman" w:cs="Times New Roman"/>
          <w:color w:val="232323"/>
          <w:sz w:val="26"/>
          <w:szCs w:val="26"/>
          <w:lang w:eastAsia="en-GB"/>
        </w:rPr>
      </w:pPr>
    </w:p>
    <w:p w:rsidR="00116FC8" w:rsidRPr="00116FC8" w:rsidRDefault="00116FC8" w:rsidP="00116FC8">
      <w:pPr>
        <w:rPr>
          <w:rFonts w:ascii="Times New Roman" w:eastAsia="Calibri" w:hAnsi="Times New Roman" w:cs="Times New Roman"/>
          <w:b/>
          <w:sz w:val="26"/>
          <w:szCs w:val="26"/>
        </w:rPr>
      </w:pPr>
      <w:r w:rsidRPr="00116FC8">
        <w:rPr>
          <w:rFonts w:ascii="Times New Roman" w:eastAsia="Calibri" w:hAnsi="Times New Roman" w:cs="Times New Roman"/>
          <w:b/>
          <w:sz w:val="26"/>
          <w:szCs w:val="26"/>
        </w:rPr>
        <w:t>*Ελληνική Αστυνομία/Οδηγός του Πολίτη/Συστήματα Συναγερμού</w:t>
      </w:r>
      <w:r w:rsidRPr="00116FC8">
        <w:rPr>
          <w:rFonts w:ascii="Times New Roman" w:eastAsia="Times New Roman" w:hAnsi="Times New Roman" w:cs="Times New Roman"/>
          <w:sz w:val="26"/>
          <w:szCs w:val="26"/>
          <w:lang w:eastAsia="en-GB"/>
        </w:rPr>
        <w:t xml:space="preserve">  </w:t>
      </w:r>
      <w:hyperlink r:id="rId19" w:history="1">
        <w:r w:rsidRPr="00116FC8">
          <w:rPr>
            <w:rFonts w:ascii="Times New Roman" w:eastAsia="Times New Roman" w:hAnsi="Times New Roman" w:cs="Times New Roman"/>
            <w:color w:val="0000FF"/>
            <w:sz w:val="26"/>
            <w:szCs w:val="26"/>
            <w:u w:val="single"/>
            <w:lang w:val="en-GB" w:eastAsia="en-GB"/>
          </w:rPr>
          <w:t>http</w:t>
        </w:r>
        <w:r w:rsidRPr="00116FC8">
          <w:rPr>
            <w:rFonts w:ascii="Times New Roman" w:eastAsia="Times New Roman" w:hAnsi="Times New Roman" w:cs="Times New Roman"/>
            <w:color w:val="0000FF"/>
            <w:sz w:val="26"/>
            <w:szCs w:val="26"/>
            <w:u w:val="single"/>
            <w:lang w:eastAsia="en-GB"/>
          </w:rPr>
          <w:t>://</w:t>
        </w:r>
        <w:r w:rsidRPr="00116FC8">
          <w:rPr>
            <w:rFonts w:ascii="Times New Roman" w:eastAsia="Times New Roman" w:hAnsi="Times New Roman" w:cs="Times New Roman"/>
            <w:color w:val="0000FF"/>
            <w:sz w:val="26"/>
            <w:szCs w:val="26"/>
            <w:u w:val="single"/>
            <w:lang w:val="en-GB" w:eastAsia="en-GB"/>
          </w:rPr>
          <w:t>www</w:t>
        </w:r>
        <w:r w:rsidRPr="00116FC8">
          <w:rPr>
            <w:rFonts w:ascii="Times New Roman" w:eastAsia="Times New Roman" w:hAnsi="Times New Roman" w:cs="Times New Roman"/>
            <w:color w:val="0000FF"/>
            <w:sz w:val="26"/>
            <w:szCs w:val="26"/>
            <w:u w:val="single"/>
            <w:lang w:eastAsia="en-GB"/>
          </w:rPr>
          <w:t>.</w:t>
        </w:r>
        <w:proofErr w:type="spellStart"/>
        <w:r w:rsidRPr="00116FC8">
          <w:rPr>
            <w:rFonts w:ascii="Times New Roman" w:eastAsia="Times New Roman" w:hAnsi="Times New Roman" w:cs="Times New Roman"/>
            <w:color w:val="0000FF"/>
            <w:sz w:val="26"/>
            <w:szCs w:val="26"/>
            <w:u w:val="single"/>
            <w:lang w:val="en-GB" w:eastAsia="en-GB"/>
          </w:rPr>
          <w:t>astynomia</w:t>
        </w:r>
        <w:proofErr w:type="spellEnd"/>
        <w:r w:rsidRPr="00116FC8">
          <w:rPr>
            <w:rFonts w:ascii="Times New Roman" w:eastAsia="Times New Roman" w:hAnsi="Times New Roman" w:cs="Times New Roman"/>
            <w:color w:val="0000FF"/>
            <w:sz w:val="26"/>
            <w:szCs w:val="26"/>
            <w:u w:val="single"/>
            <w:lang w:eastAsia="en-GB"/>
          </w:rPr>
          <w:t>.</w:t>
        </w:r>
        <w:r w:rsidRPr="00116FC8">
          <w:rPr>
            <w:rFonts w:ascii="Times New Roman" w:eastAsia="Times New Roman" w:hAnsi="Times New Roman" w:cs="Times New Roman"/>
            <w:color w:val="0000FF"/>
            <w:sz w:val="26"/>
            <w:szCs w:val="26"/>
            <w:u w:val="single"/>
            <w:lang w:val="en-GB" w:eastAsia="en-GB"/>
          </w:rPr>
          <w:t>gr</w:t>
        </w:r>
        <w:r w:rsidRPr="00116FC8">
          <w:rPr>
            <w:rFonts w:ascii="Times New Roman" w:eastAsia="Times New Roman" w:hAnsi="Times New Roman" w:cs="Times New Roman"/>
            <w:color w:val="0000FF"/>
            <w:sz w:val="26"/>
            <w:szCs w:val="26"/>
            <w:u w:val="single"/>
            <w:lang w:eastAsia="en-GB"/>
          </w:rPr>
          <w:t>/</w:t>
        </w:r>
        <w:r w:rsidRPr="00116FC8">
          <w:rPr>
            <w:rFonts w:ascii="Times New Roman" w:eastAsia="Times New Roman" w:hAnsi="Times New Roman" w:cs="Times New Roman"/>
            <w:color w:val="0000FF"/>
            <w:sz w:val="26"/>
            <w:szCs w:val="26"/>
            <w:u w:val="single"/>
            <w:lang w:val="en-GB" w:eastAsia="en-GB"/>
          </w:rPr>
          <w:t>index</w:t>
        </w:r>
        <w:r w:rsidRPr="00116FC8">
          <w:rPr>
            <w:rFonts w:ascii="Times New Roman" w:eastAsia="Times New Roman" w:hAnsi="Times New Roman" w:cs="Times New Roman"/>
            <w:color w:val="0000FF"/>
            <w:sz w:val="26"/>
            <w:szCs w:val="26"/>
            <w:u w:val="single"/>
            <w:lang w:eastAsia="en-GB"/>
          </w:rPr>
          <w:t>.</w:t>
        </w:r>
        <w:proofErr w:type="spellStart"/>
        <w:r w:rsidRPr="00116FC8">
          <w:rPr>
            <w:rFonts w:ascii="Times New Roman" w:eastAsia="Times New Roman" w:hAnsi="Times New Roman" w:cs="Times New Roman"/>
            <w:color w:val="0000FF"/>
            <w:sz w:val="26"/>
            <w:szCs w:val="26"/>
            <w:u w:val="single"/>
            <w:lang w:val="en-GB" w:eastAsia="en-GB"/>
          </w:rPr>
          <w:t>php</w:t>
        </w:r>
        <w:proofErr w:type="spellEnd"/>
        <w:r w:rsidRPr="00116FC8">
          <w:rPr>
            <w:rFonts w:ascii="Times New Roman" w:eastAsia="Times New Roman" w:hAnsi="Times New Roman" w:cs="Times New Roman"/>
            <w:color w:val="0000FF"/>
            <w:sz w:val="26"/>
            <w:szCs w:val="26"/>
            <w:u w:val="single"/>
            <w:lang w:eastAsia="en-GB"/>
          </w:rPr>
          <w:t>?</w:t>
        </w:r>
        <w:r w:rsidRPr="00116FC8">
          <w:rPr>
            <w:rFonts w:ascii="Times New Roman" w:eastAsia="Times New Roman" w:hAnsi="Times New Roman" w:cs="Times New Roman"/>
            <w:color w:val="0000FF"/>
            <w:sz w:val="26"/>
            <w:szCs w:val="26"/>
            <w:u w:val="single"/>
            <w:lang w:val="en-GB" w:eastAsia="en-GB"/>
          </w:rPr>
          <w:t>option</w:t>
        </w:r>
        <w:r w:rsidRPr="00116FC8">
          <w:rPr>
            <w:rFonts w:ascii="Times New Roman" w:eastAsia="Times New Roman" w:hAnsi="Times New Roman" w:cs="Times New Roman"/>
            <w:color w:val="0000FF"/>
            <w:sz w:val="26"/>
            <w:szCs w:val="26"/>
            <w:u w:val="single"/>
            <w:lang w:eastAsia="en-GB"/>
          </w:rPr>
          <w:t>=</w:t>
        </w:r>
        <w:proofErr w:type="spellStart"/>
        <w:r w:rsidRPr="00116FC8">
          <w:rPr>
            <w:rFonts w:ascii="Times New Roman" w:eastAsia="Times New Roman" w:hAnsi="Times New Roman" w:cs="Times New Roman"/>
            <w:color w:val="0000FF"/>
            <w:sz w:val="26"/>
            <w:szCs w:val="26"/>
            <w:u w:val="single"/>
            <w:lang w:val="en-GB" w:eastAsia="en-GB"/>
          </w:rPr>
          <w:t>ozo</w:t>
        </w:r>
        <w:proofErr w:type="spellEnd"/>
        <w:r w:rsidRPr="00116FC8">
          <w:rPr>
            <w:rFonts w:ascii="Times New Roman" w:eastAsia="Times New Roman" w:hAnsi="Times New Roman" w:cs="Times New Roman"/>
            <w:color w:val="0000FF"/>
            <w:sz w:val="26"/>
            <w:szCs w:val="26"/>
            <w:u w:val="single"/>
            <w:lang w:eastAsia="en-GB"/>
          </w:rPr>
          <w:t>_</w:t>
        </w:r>
        <w:r w:rsidRPr="00116FC8">
          <w:rPr>
            <w:rFonts w:ascii="Times New Roman" w:eastAsia="Times New Roman" w:hAnsi="Times New Roman" w:cs="Times New Roman"/>
            <w:color w:val="0000FF"/>
            <w:sz w:val="26"/>
            <w:szCs w:val="26"/>
            <w:u w:val="single"/>
            <w:lang w:val="en-GB" w:eastAsia="en-GB"/>
          </w:rPr>
          <w:t>content</w:t>
        </w:r>
        <w:r w:rsidRPr="00116FC8">
          <w:rPr>
            <w:rFonts w:ascii="Times New Roman" w:eastAsia="Times New Roman" w:hAnsi="Times New Roman" w:cs="Times New Roman"/>
            <w:color w:val="0000FF"/>
            <w:sz w:val="26"/>
            <w:szCs w:val="26"/>
            <w:u w:val="single"/>
            <w:lang w:eastAsia="en-GB"/>
          </w:rPr>
          <w:t>&amp;</w:t>
        </w:r>
        <w:r w:rsidRPr="00116FC8">
          <w:rPr>
            <w:rFonts w:ascii="Times New Roman" w:eastAsia="Times New Roman" w:hAnsi="Times New Roman" w:cs="Times New Roman"/>
            <w:color w:val="0000FF"/>
            <w:sz w:val="26"/>
            <w:szCs w:val="26"/>
            <w:u w:val="single"/>
            <w:lang w:val="en-GB" w:eastAsia="en-GB"/>
          </w:rPr>
          <w:t>perform</w:t>
        </w:r>
        <w:r w:rsidRPr="00116FC8">
          <w:rPr>
            <w:rFonts w:ascii="Times New Roman" w:eastAsia="Times New Roman" w:hAnsi="Times New Roman" w:cs="Times New Roman"/>
            <w:color w:val="0000FF"/>
            <w:sz w:val="26"/>
            <w:szCs w:val="26"/>
            <w:u w:val="single"/>
            <w:lang w:eastAsia="en-GB"/>
          </w:rPr>
          <w:t>=</w:t>
        </w:r>
        <w:r w:rsidRPr="00116FC8">
          <w:rPr>
            <w:rFonts w:ascii="Times New Roman" w:eastAsia="Times New Roman" w:hAnsi="Times New Roman" w:cs="Times New Roman"/>
            <w:color w:val="0000FF"/>
            <w:sz w:val="26"/>
            <w:szCs w:val="26"/>
            <w:u w:val="single"/>
            <w:lang w:val="en-GB" w:eastAsia="en-GB"/>
          </w:rPr>
          <w:t>view</w:t>
        </w:r>
        <w:r w:rsidRPr="00116FC8">
          <w:rPr>
            <w:rFonts w:ascii="Times New Roman" w:eastAsia="Times New Roman" w:hAnsi="Times New Roman" w:cs="Times New Roman"/>
            <w:color w:val="0000FF"/>
            <w:sz w:val="26"/>
            <w:szCs w:val="26"/>
            <w:u w:val="single"/>
            <w:lang w:eastAsia="en-GB"/>
          </w:rPr>
          <w:t>&amp;</w:t>
        </w:r>
        <w:r w:rsidRPr="00116FC8">
          <w:rPr>
            <w:rFonts w:ascii="Times New Roman" w:eastAsia="Times New Roman" w:hAnsi="Times New Roman" w:cs="Times New Roman"/>
            <w:color w:val="0000FF"/>
            <w:sz w:val="26"/>
            <w:szCs w:val="26"/>
            <w:u w:val="single"/>
            <w:lang w:val="en-GB" w:eastAsia="en-GB"/>
          </w:rPr>
          <w:t>id</w:t>
        </w:r>
        <w:r w:rsidRPr="00116FC8">
          <w:rPr>
            <w:rFonts w:ascii="Times New Roman" w:eastAsia="Times New Roman" w:hAnsi="Times New Roman" w:cs="Times New Roman"/>
            <w:color w:val="0000FF"/>
            <w:sz w:val="26"/>
            <w:szCs w:val="26"/>
            <w:u w:val="single"/>
            <w:lang w:eastAsia="en-GB"/>
          </w:rPr>
          <w:t>=54021&amp;</w:t>
        </w:r>
        <w:proofErr w:type="spellStart"/>
        <w:r w:rsidRPr="00116FC8">
          <w:rPr>
            <w:rFonts w:ascii="Times New Roman" w:eastAsia="Times New Roman" w:hAnsi="Times New Roman" w:cs="Times New Roman"/>
            <w:color w:val="0000FF"/>
            <w:sz w:val="26"/>
            <w:szCs w:val="26"/>
            <w:u w:val="single"/>
            <w:lang w:val="en-GB" w:eastAsia="en-GB"/>
          </w:rPr>
          <w:t>Itemid</w:t>
        </w:r>
        <w:proofErr w:type="spellEnd"/>
        <w:r w:rsidRPr="00116FC8">
          <w:rPr>
            <w:rFonts w:ascii="Times New Roman" w:eastAsia="Times New Roman" w:hAnsi="Times New Roman" w:cs="Times New Roman"/>
            <w:color w:val="0000FF"/>
            <w:sz w:val="26"/>
            <w:szCs w:val="26"/>
            <w:u w:val="single"/>
            <w:lang w:eastAsia="en-GB"/>
          </w:rPr>
          <w:t>=646&amp;</w:t>
        </w:r>
        <w:proofErr w:type="spellStart"/>
        <w:r w:rsidRPr="00116FC8">
          <w:rPr>
            <w:rFonts w:ascii="Times New Roman" w:eastAsia="Times New Roman" w:hAnsi="Times New Roman" w:cs="Times New Roman"/>
            <w:color w:val="0000FF"/>
            <w:sz w:val="26"/>
            <w:szCs w:val="26"/>
            <w:u w:val="single"/>
            <w:lang w:val="en-GB" w:eastAsia="en-GB"/>
          </w:rPr>
          <w:t>lang</w:t>
        </w:r>
        <w:proofErr w:type="spellEnd"/>
      </w:hyperlink>
    </w:p>
    <w:p w:rsidR="00154EEF" w:rsidRPr="00116FC8" w:rsidRDefault="00154EEF" w:rsidP="00116FC8">
      <w:pPr>
        <w:spacing w:before="101" w:after="0" w:line="312" w:lineRule="exact"/>
        <w:ind w:firstLine="851"/>
        <w:jc w:val="both"/>
      </w:pPr>
    </w:p>
    <w:sectPr w:rsidR="00154EEF" w:rsidRPr="00116FC8">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55" w:rsidRDefault="001F4F55">
      <w:pPr>
        <w:spacing w:after="0" w:line="240" w:lineRule="auto"/>
      </w:pPr>
      <w:r>
        <w:separator/>
      </w:r>
    </w:p>
  </w:endnote>
  <w:endnote w:type="continuationSeparator" w:id="0">
    <w:p w:rsidR="001F4F55" w:rsidRDefault="001F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044711"/>
      <w:docPartObj>
        <w:docPartGallery w:val="Page Numbers (Bottom of Page)"/>
        <w:docPartUnique/>
      </w:docPartObj>
    </w:sdtPr>
    <w:sdtEndPr/>
    <w:sdtContent>
      <w:p w:rsidR="009A4524" w:rsidRDefault="00DB71B5">
        <w:pPr>
          <w:pStyle w:val="a3"/>
          <w:jc w:val="center"/>
        </w:pPr>
        <w:r>
          <w:fldChar w:fldCharType="begin"/>
        </w:r>
        <w:r>
          <w:instrText>PAGE   \* MERGEFORMAT</w:instrText>
        </w:r>
        <w:r>
          <w:fldChar w:fldCharType="separate"/>
        </w:r>
        <w:r w:rsidR="00475976">
          <w:rPr>
            <w:noProof/>
          </w:rPr>
          <w:t>1</w:t>
        </w:r>
        <w:r>
          <w:fldChar w:fldCharType="end"/>
        </w:r>
      </w:p>
    </w:sdtContent>
  </w:sdt>
  <w:p w:rsidR="009A4524" w:rsidRDefault="001F4F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55" w:rsidRDefault="001F4F55">
      <w:pPr>
        <w:spacing w:after="0" w:line="240" w:lineRule="auto"/>
      </w:pPr>
      <w:r>
        <w:separator/>
      </w:r>
    </w:p>
  </w:footnote>
  <w:footnote w:type="continuationSeparator" w:id="0">
    <w:p w:rsidR="001F4F55" w:rsidRDefault="001F4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957"/>
    <w:multiLevelType w:val="multilevel"/>
    <w:tmpl w:val="5C14F07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A130C"/>
    <w:multiLevelType w:val="singleLevel"/>
    <w:tmpl w:val="D05E59B4"/>
    <w:lvl w:ilvl="0">
      <w:numFmt w:val="bullet"/>
      <w:lvlText w:val="•"/>
      <w:lvlJc w:val="left"/>
    </w:lvl>
  </w:abstractNum>
  <w:abstractNum w:abstractNumId="2">
    <w:nsid w:val="38F3757E"/>
    <w:multiLevelType w:val="singleLevel"/>
    <w:tmpl w:val="7B701F6A"/>
    <w:lvl w:ilvl="0">
      <w:start w:val="4"/>
      <w:numFmt w:val="decimal"/>
      <w:lvlText w:val="%1)"/>
      <w:lvlJc w:val="left"/>
    </w:lvl>
  </w:abstractNum>
  <w:abstractNum w:abstractNumId="3">
    <w:nsid w:val="3A53370B"/>
    <w:multiLevelType w:val="singleLevel"/>
    <w:tmpl w:val="B26A165E"/>
    <w:lvl w:ilvl="0">
      <w:start w:val="1"/>
      <w:numFmt w:val="decimal"/>
      <w:lvlText w:val="%1."/>
      <w:lvlJc w:val="left"/>
    </w:lvl>
  </w:abstractNum>
  <w:abstractNum w:abstractNumId="4">
    <w:nsid w:val="40ED7C60"/>
    <w:multiLevelType w:val="hybridMultilevel"/>
    <w:tmpl w:val="B8A4DA6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A2930CE"/>
    <w:multiLevelType w:val="hybridMultilevel"/>
    <w:tmpl w:val="5F8019EE"/>
    <w:lvl w:ilvl="0" w:tplc="589CD9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4DB7135"/>
    <w:multiLevelType w:val="hybridMultilevel"/>
    <w:tmpl w:val="933877FE"/>
    <w:lvl w:ilvl="0" w:tplc="A04ADAE8">
      <w:start w:val="1"/>
      <w:numFmt w:val="decimal"/>
      <w:lvlText w:val="%1."/>
      <w:lvlJc w:val="left"/>
      <w:pPr>
        <w:ind w:left="2238" w:hanging="1245"/>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CC"/>
    <w:rsid w:val="00004879"/>
    <w:rsid w:val="00012966"/>
    <w:rsid w:val="00066213"/>
    <w:rsid w:val="0008112E"/>
    <w:rsid w:val="00092F31"/>
    <w:rsid w:val="000A024B"/>
    <w:rsid w:val="00116FC8"/>
    <w:rsid w:val="00154EEF"/>
    <w:rsid w:val="00176C05"/>
    <w:rsid w:val="00183A3A"/>
    <w:rsid w:val="001F4F55"/>
    <w:rsid w:val="00211B1E"/>
    <w:rsid w:val="00316A23"/>
    <w:rsid w:val="00326EC4"/>
    <w:rsid w:val="00343818"/>
    <w:rsid w:val="00475976"/>
    <w:rsid w:val="0049212B"/>
    <w:rsid w:val="005179B4"/>
    <w:rsid w:val="005E0C5D"/>
    <w:rsid w:val="00633003"/>
    <w:rsid w:val="006518FE"/>
    <w:rsid w:val="006625D4"/>
    <w:rsid w:val="006B6C13"/>
    <w:rsid w:val="00777872"/>
    <w:rsid w:val="007C5EFB"/>
    <w:rsid w:val="00805471"/>
    <w:rsid w:val="008B620B"/>
    <w:rsid w:val="008C7C89"/>
    <w:rsid w:val="0090354D"/>
    <w:rsid w:val="009242CC"/>
    <w:rsid w:val="00995604"/>
    <w:rsid w:val="00A95346"/>
    <w:rsid w:val="00B3778C"/>
    <w:rsid w:val="00C87A43"/>
    <w:rsid w:val="00DA20B2"/>
    <w:rsid w:val="00DB71B5"/>
    <w:rsid w:val="00DC233E"/>
    <w:rsid w:val="00E311AA"/>
    <w:rsid w:val="00F158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C5EFB"/>
    <w:pPr>
      <w:tabs>
        <w:tab w:val="center" w:pos="4153"/>
        <w:tab w:val="right" w:pos="8306"/>
      </w:tabs>
      <w:spacing w:after="0" w:line="240" w:lineRule="auto"/>
    </w:pPr>
    <w:rPr>
      <w:rFonts w:eastAsiaTheme="minorEastAsia"/>
      <w:lang w:eastAsia="el-GR"/>
    </w:rPr>
  </w:style>
  <w:style w:type="character" w:customStyle="1" w:styleId="Char">
    <w:name w:val="Υποσέλιδο Char"/>
    <w:basedOn w:val="a0"/>
    <w:link w:val="a3"/>
    <w:uiPriority w:val="99"/>
    <w:rsid w:val="007C5EFB"/>
    <w:rPr>
      <w:rFonts w:eastAsiaTheme="minorEastAsia"/>
      <w:lang w:eastAsia="el-GR"/>
    </w:rPr>
  </w:style>
  <w:style w:type="paragraph" w:styleId="Web">
    <w:name w:val="Normal (Web)"/>
    <w:basedOn w:val="a"/>
    <w:uiPriority w:val="99"/>
    <w:unhideWhenUsed/>
    <w:rsid w:val="007C5E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4">
    <w:name w:val="Strong"/>
    <w:uiPriority w:val="22"/>
    <w:qFormat/>
    <w:rsid w:val="007C5EFB"/>
    <w:rPr>
      <w:b/>
      <w:bCs/>
    </w:rPr>
  </w:style>
  <w:style w:type="paragraph" w:styleId="a5">
    <w:name w:val="List Paragraph"/>
    <w:basedOn w:val="a"/>
    <w:uiPriority w:val="34"/>
    <w:qFormat/>
    <w:rsid w:val="000A024B"/>
    <w:pPr>
      <w:ind w:left="720"/>
      <w:contextualSpacing/>
    </w:pPr>
  </w:style>
  <w:style w:type="paragraph" w:styleId="a6">
    <w:name w:val="Balloon Text"/>
    <w:basedOn w:val="a"/>
    <w:link w:val="Char0"/>
    <w:uiPriority w:val="99"/>
    <w:semiHidden/>
    <w:unhideWhenUsed/>
    <w:rsid w:val="00066213"/>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066213"/>
    <w:rPr>
      <w:rFonts w:ascii="Tahoma" w:hAnsi="Tahoma" w:cs="Tahoma"/>
      <w:sz w:val="16"/>
      <w:szCs w:val="16"/>
    </w:rPr>
  </w:style>
  <w:style w:type="character" w:customStyle="1" w:styleId="FontStyle52">
    <w:name w:val="Font Style52"/>
    <w:uiPriority w:val="99"/>
    <w:rsid w:val="006625D4"/>
    <w:rPr>
      <w:rFonts w:ascii="Arial" w:hAnsi="Arial" w:cs="Arial" w:hint="default"/>
      <w:b/>
      <w:bCs/>
      <w:sz w:val="22"/>
      <w:szCs w:val="22"/>
    </w:rPr>
  </w:style>
  <w:style w:type="paragraph" w:customStyle="1" w:styleId="Style42">
    <w:name w:val="Style42"/>
    <w:basedOn w:val="a"/>
    <w:uiPriority w:val="99"/>
    <w:rsid w:val="006625D4"/>
    <w:pPr>
      <w:widowControl w:val="0"/>
      <w:autoSpaceDE w:val="0"/>
      <w:autoSpaceDN w:val="0"/>
      <w:adjustRightInd w:val="0"/>
      <w:spacing w:after="0" w:line="240" w:lineRule="auto"/>
      <w:jc w:val="both"/>
    </w:pPr>
    <w:rPr>
      <w:rFonts w:ascii="Arial" w:eastAsia="Times New Roman" w:hAnsi="Arial" w:cs="Arial"/>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C5EFB"/>
    <w:pPr>
      <w:tabs>
        <w:tab w:val="center" w:pos="4153"/>
        <w:tab w:val="right" w:pos="8306"/>
      </w:tabs>
      <w:spacing w:after="0" w:line="240" w:lineRule="auto"/>
    </w:pPr>
    <w:rPr>
      <w:rFonts w:eastAsiaTheme="minorEastAsia"/>
      <w:lang w:eastAsia="el-GR"/>
    </w:rPr>
  </w:style>
  <w:style w:type="character" w:customStyle="1" w:styleId="Char">
    <w:name w:val="Υποσέλιδο Char"/>
    <w:basedOn w:val="a0"/>
    <w:link w:val="a3"/>
    <w:uiPriority w:val="99"/>
    <w:rsid w:val="007C5EFB"/>
    <w:rPr>
      <w:rFonts w:eastAsiaTheme="minorEastAsia"/>
      <w:lang w:eastAsia="el-GR"/>
    </w:rPr>
  </w:style>
  <w:style w:type="paragraph" w:styleId="Web">
    <w:name w:val="Normal (Web)"/>
    <w:basedOn w:val="a"/>
    <w:uiPriority w:val="99"/>
    <w:unhideWhenUsed/>
    <w:rsid w:val="007C5E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4">
    <w:name w:val="Strong"/>
    <w:uiPriority w:val="22"/>
    <w:qFormat/>
    <w:rsid w:val="007C5EFB"/>
    <w:rPr>
      <w:b/>
      <w:bCs/>
    </w:rPr>
  </w:style>
  <w:style w:type="paragraph" w:styleId="a5">
    <w:name w:val="List Paragraph"/>
    <w:basedOn w:val="a"/>
    <w:uiPriority w:val="34"/>
    <w:qFormat/>
    <w:rsid w:val="000A024B"/>
    <w:pPr>
      <w:ind w:left="720"/>
      <w:contextualSpacing/>
    </w:pPr>
  </w:style>
  <w:style w:type="paragraph" w:styleId="a6">
    <w:name w:val="Balloon Text"/>
    <w:basedOn w:val="a"/>
    <w:link w:val="Char0"/>
    <w:uiPriority w:val="99"/>
    <w:semiHidden/>
    <w:unhideWhenUsed/>
    <w:rsid w:val="00066213"/>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066213"/>
    <w:rPr>
      <w:rFonts w:ascii="Tahoma" w:hAnsi="Tahoma" w:cs="Tahoma"/>
      <w:sz w:val="16"/>
      <w:szCs w:val="16"/>
    </w:rPr>
  </w:style>
  <w:style w:type="character" w:customStyle="1" w:styleId="FontStyle52">
    <w:name w:val="Font Style52"/>
    <w:uiPriority w:val="99"/>
    <w:rsid w:val="006625D4"/>
    <w:rPr>
      <w:rFonts w:ascii="Arial" w:hAnsi="Arial" w:cs="Arial" w:hint="default"/>
      <w:b/>
      <w:bCs/>
      <w:sz w:val="22"/>
      <w:szCs w:val="22"/>
    </w:rPr>
  </w:style>
  <w:style w:type="paragraph" w:customStyle="1" w:styleId="Style42">
    <w:name w:val="Style42"/>
    <w:basedOn w:val="a"/>
    <w:uiPriority w:val="99"/>
    <w:rsid w:val="006625D4"/>
    <w:pPr>
      <w:widowControl w:val="0"/>
      <w:autoSpaceDE w:val="0"/>
      <w:autoSpaceDN w:val="0"/>
      <w:adjustRightInd w:val="0"/>
      <w:spacing w:after="0" w:line="240" w:lineRule="auto"/>
      <w:jc w:val="both"/>
    </w:pPr>
    <w:rPr>
      <w:rFonts w:ascii="Arial" w:eastAsia="Times New Roman" w:hAnsi="Arial" w:cs="Arial"/>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edu.gov.gr/texniki-ekpaideusi-2/gnoriste-to-epal/tomeas-ilektrologias" TargetMode="External"/><Relationship Id="rId18" Type="http://schemas.openxmlformats.org/officeDocument/2006/relationships/hyperlink" Target="http://2epal-patras.ach.sch.gr/ilektrologia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15epalthessalonikis.wordpress.com/2018/03/01/epaggelmatika-dikaiomata-epal/" TargetMode="External"/><Relationship Id="rId17" Type="http://schemas.openxmlformats.org/officeDocument/2006/relationships/hyperlink" Target="https://www.pde.gov.gr/gr/perifereia/organotiki-domi/genikes-dieuthunseis/gda/dape-ax.html" TargetMode="External"/><Relationship Id="rId2" Type="http://schemas.openxmlformats.org/officeDocument/2006/relationships/numbering" Target="numbering.xml"/><Relationship Id="rId16" Type="http://schemas.openxmlformats.org/officeDocument/2006/relationships/hyperlink" Target="http://www.pde.gov.gr/gr/perifereia/organotiki-domi/genikes-dieuthunseis/gda/dape-a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gr/idocs-nph/search/pdfViewerForm.html?args=5C7QrtC22wG3UHk-ZeQumndtvSoClrL8xsZg9V1LBgh5MXD0LzQTLf7MGgcO23N88knBzLCmTXKaO6fpVZ6Lx3UnKl3nP8NxdnJ5r9cmWyJWelDvWS_18kAEhATUkJb0x1LIdQ163nV9K--td6SIuePGWzR9kTMwcc_q1mD0-t-Woo0YvIHa_iCxBTKUEcNl" TargetMode="External"/><Relationship Id="rId5" Type="http://schemas.openxmlformats.org/officeDocument/2006/relationships/settings" Target="settings.xml"/><Relationship Id="rId15" Type="http://schemas.openxmlformats.org/officeDocument/2006/relationships/hyperlink" Target="https://eoppep.gr/index.php/el/qualification-certificate" TargetMode="External"/><Relationship Id="rId10" Type="http://schemas.openxmlformats.org/officeDocument/2006/relationships/hyperlink" Target="http://www.et.gr/idocs-nph/search/pdfViewerForm.html?args=5C7QrtC22wG3UHk-ZeQumndtvSoClrL8xsZg9V1LBgh5MXD0LzQTLf7MGgcO23N88knBzLCmTXKaO6fpVZ6Lx3UnKl3nP8NxdnJ5r9cmWyJWelDvWS_18kAEhATUkJb0x1LIdQ163nV9K--td6SIuePGWzR9kTMwcc_q1mD0-t-Woo0YvIHa_iCxBTKUEcNl" TargetMode="External"/><Relationship Id="rId19" Type="http://schemas.openxmlformats.org/officeDocument/2006/relationships/hyperlink" Target="http://www.astynomia.gr/index.php?option=ozo_content&amp;perform=view&amp;id=54021&amp;Itemid=646&amp;la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oppep.gr/index.php/el/qualification-certificate/professional-rights"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F5E8-D1AB-4B20-A470-0FE1EA57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2412</Words>
  <Characters>13030</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Τεστ</dc:creator>
  <cp:lastModifiedBy>Τεστ</cp:lastModifiedBy>
  <cp:revision>28</cp:revision>
  <dcterms:created xsi:type="dcterms:W3CDTF">2019-04-07T19:18:00Z</dcterms:created>
  <dcterms:modified xsi:type="dcterms:W3CDTF">2019-04-14T10:30:00Z</dcterms:modified>
</cp:coreProperties>
</file>